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6"/>
          <w:szCs w:val="26"/>
        </w:rPr>
      </w:pPr>
      <w:r w:rsidRPr="00330709">
        <w:rPr>
          <w:rFonts w:ascii="TimesNewRoman" w:hAnsi="TimesNewRoman" w:cs="TimesNewRoman"/>
          <w:b/>
          <w:sz w:val="26"/>
          <w:szCs w:val="26"/>
        </w:rPr>
        <w:t xml:space="preserve">Krmilniki serije S7-200 </w:t>
      </w:r>
    </w:p>
    <w:p w:rsidR="00330709" w:rsidRPr="00330709" w:rsidRDefault="00330709" w:rsidP="00F0034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6"/>
          <w:szCs w:val="26"/>
        </w:rPr>
      </w:pPr>
    </w:p>
    <w:p w:rsidR="00F0034F" w:rsidRDefault="00F0034F" w:rsidP="003307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TimesNewRoman" w:hAnsi="TimesNewRoman" w:cs="TimesNewRoman"/>
          <w:noProof/>
          <w:sz w:val="26"/>
          <w:szCs w:val="26"/>
          <w:lang w:eastAsia="sl-SI"/>
        </w:rPr>
        <w:drawing>
          <wp:inline distT="0" distB="0" distL="0" distR="0">
            <wp:extent cx="1698036" cy="2258844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22" cy="225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  <w:lang w:eastAsia="sl-SI"/>
        </w:rPr>
        <w:drawing>
          <wp:inline distT="0" distB="0" distL="0" distR="0">
            <wp:extent cx="1429095" cy="1419774"/>
            <wp:effectExtent l="1905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40" cy="141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09" w:rsidRDefault="00330709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Serija </w:t>
      </w:r>
      <w:r w:rsidR="00330709">
        <w:rPr>
          <w:rFonts w:ascii="Arial" w:hAnsi="Arial" w:cs="Arial"/>
          <w:sz w:val="23"/>
          <w:szCs w:val="23"/>
        </w:rPr>
        <w:t xml:space="preserve">S7-200 </w:t>
      </w:r>
      <w:r>
        <w:rPr>
          <w:rFonts w:ascii="Arial" w:hAnsi="Arial" w:cs="Arial"/>
          <w:sz w:val="23"/>
          <w:szCs w:val="23"/>
        </w:rPr>
        <w:t xml:space="preserve">je </w:t>
      </w:r>
      <w:r w:rsidR="00330709">
        <w:rPr>
          <w:rFonts w:ascii="Arial" w:hAnsi="Arial" w:cs="Arial"/>
          <w:sz w:val="23"/>
          <w:szCs w:val="23"/>
        </w:rPr>
        <w:t>n</w:t>
      </w:r>
      <w:r>
        <w:rPr>
          <w:rFonts w:ascii="Arial" w:hAnsi="Arial" w:cs="Arial"/>
          <w:sz w:val="23"/>
          <w:szCs w:val="23"/>
        </w:rPr>
        <w:t>amenjena reševanju manj zahtevnih nalog v avtomatizaciji,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predvsem za manjše zaključene sisteme. Programiranje je preprosto in hitro.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Kljub preprosti arhitekturi in nizki ceni pa serija v primerjavi s konkurenčnimi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izdelki nudi zelo veliko. Krmilniki so podvrženi modularnemu konceptu, tako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da so za rešitev naloge v avtomatizaciji vedno primerne velikosti. Po svoji</w:t>
      </w:r>
      <w:r w:rsidR="00837601">
        <w:rPr>
          <w:rFonts w:ascii="Arial" w:hAnsi="Arial" w:cs="Arial"/>
          <w:sz w:val="23"/>
          <w:szCs w:val="23"/>
        </w:rPr>
        <w:t xml:space="preserve"> </w:t>
      </w:r>
      <w:r w:rsidR="00330709">
        <w:rPr>
          <w:rFonts w:ascii="Arial" w:hAnsi="Arial" w:cs="Arial"/>
          <w:sz w:val="23"/>
          <w:szCs w:val="23"/>
        </w:rPr>
        <w:t>zmogljivosti so v Siemens</w:t>
      </w:r>
      <w:r>
        <w:rPr>
          <w:rFonts w:ascii="Arial" w:hAnsi="Arial" w:cs="Arial"/>
          <w:sz w:val="23"/>
          <w:szCs w:val="23"/>
        </w:rPr>
        <w:t xml:space="preserve">ovem programu krmilnikov </w:t>
      </w:r>
      <w:proofErr w:type="spellStart"/>
      <w:r>
        <w:rPr>
          <w:rFonts w:ascii="Arial" w:hAnsi="Arial" w:cs="Arial"/>
          <w:sz w:val="23"/>
          <w:szCs w:val="23"/>
        </w:rPr>
        <w:t>pozicionirani</w:t>
      </w:r>
      <w:proofErr w:type="spellEnd"/>
      <w:r>
        <w:rPr>
          <w:rFonts w:ascii="Arial" w:hAnsi="Arial" w:cs="Arial"/>
          <w:sz w:val="23"/>
          <w:szCs w:val="23"/>
        </w:rPr>
        <w:t xml:space="preserve"> na mesto,</w:t>
      </w:r>
      <w:r w:rsidR="00837601">
        <w:rPr>
          <w:rFonts w:ascii="Arial" w:hAnsi="Arial" w:cs="Arial"/>
          <w:sz w:val="23"/>
          <w:szCs w:val="23"/>
        </w:rPr>
        <w:t xml:space="preserve"> </w:t>
      </w:r>
      <w:r w:rsidR="00330709">
        <w:rPr>
          <w:rFonts w:ascii="Arial" w:hAnsi="Arial" w:cs="Arial"/>
          <w:sz w:val="23"/>
          <w:szCs w:val="23"/>
        </w:rPr>
        <w:t>kjer LOGO!</w:t>
      </w:r>
      <w:r>
        <w:rPr>
          <w:rFonts w:ascii="Arial" w:hAnsi="Arial" w:cs="Arial"/>
          <w:sz w:val="23"/>
          <w:szCs w:val="23"/>
        </w:rPr>
        <w:t xml:space="preserve"> ni več kos zahtevam,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S7-300 serija pa prezahtevna ali predraga. Preseneti nas lahko tudi podatek,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da je najmanjši krmilnik v seriji S7-200 cenejši od LOGO!Long modula, pri tem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pa nam krmilnik nudi integrirane PID regulacijske funkcije, matematiko s</w:t>
      </w:r>
      <w:r w:rsidR="00330709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plavajočo vejico, hitre števce, programski pomnilnik za tisoče inštrukcij, več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načinov programiranja, neprimerljivo hitrost izvajanja, komuniciranje z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ostalimi napravami pa je mogoče preko vgrajenega vmesnika!</w:t>
      </w:r>
    </w:p>
    <w:p w:rsidR="00837601" w:rsidRDefault="00837601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Pr="00837601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837601">
        <w:rPr>
          <w:rFonts w:ascii="Arial" w:hAnsi="Arial" w:cs="Arial"/>
          <w:b/>
          <w:sz w:val="23"/>
          <w:szCs w:val="23"/>
        </w:rPr>
        <w:t>Družina procesorskih modulov (CPU)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 seriji S7-200 lahko izbiramo med štirimi tipi CPU moduli. Najmanjši CPU221</w:t>
      </w:r>
      <w:r w:rsidR="00837601">
        <w:rPr>
          <w:rFonts w:ascii="Arial" w:hAnsi="Arial" w:cs="Arial"/>
          <w:sz w:val="23"/>
          <w:szCs w:val="23"/>
        </w:rPr>
        <w:t xml:space="preserve"> </w:t>
      </w:r>
      <w:r w:rsidR="00330709">
        <w:rPr>
          <w:rFonts w:ascii="Arial" w:hAnsi="Arial" w:cs="Arial"/>
          <w:sz w:val="23"/>
          <w:szCs w:val="23"/>
        </w:rPr>
        <w:t>nima možnosti</w:t>
      </w:r>
      <w:r>
        <w:rPr>
          <w:rFonts w:ascii="Arial" w:hAnsi="Arial" w:cs="Arial"/>
          <w:sz w:val="23"/>
          <w:szCs w:val="23"/>
        </w:rPr>
        <w:t xml:space="preserve"> </w:t>
      </w:r>
      <w:r w:rsidR="00330709">
        <w:rPr>
          <w:rFonts w:ascii="Arial" w:hAnsi="Arial" w:cs="Arial"/>
          <w:sz w:val="23"/>
          <w:szCs w:val="23"/>
        </w:rPr>
        <w:t>r</w:t>
      </w:r>
      <w:r>
        <w:rPr>
          <w:rFonts w:ascii="Arial" w:hAnsi="Arial" w:cs="Arial"/>
          <w:sz w:val="23"/>
          <w:szCs w:val="23"/>
        </w:rPr>
        <w:t>azširi</w:t>
      </w:r>
      <w:r w:rsidR="00330709">
        <w:rPr>
          <w:rFonts w:ascii="Arial" w:hAnsi="Arial" w:cs="Arial"/>
          <w:sz w:val="23"/>
          <w:szCs w:val="23"/>
        </w:rPr>
        <w:t>t</w:t>
      </w:r>
      <w:r>
        <w:rPr>
          <w:rFonts w:ascii="Arial" w:hAnsi="Arial" w:cs="Arial"/>
          <w:sz w:val="23"/>
          <w:szCs w:val="23"/>
        </w:rPr>
        <w:t>v</w:t>
      </w:r>
      <w:r w:rsidR="00330709">
        <w:rPr>
          <w:rFonts w:ascii="Arial" w:hAnsi="Arial" w:cs="Arial"/>
          <w:sz w:val="23"/>
          <w:szCs w:val="23"/>
        </w:rPr>
        <w:t>e</w:t>
      </w:r>
      <w:r>
        <w:rPr>
          <w:rFonts w:ascii="Arial" w:hAnsi="Arial" w:cs="Arial"/>
          <w:sz w:val="23"/>
          <w:szCs w:val="23"/>
        </w:rPr>
        <w:t xml:space="preserve"> in ima 6 digitalnih vhodov, 4 digitalne izhode, komunikacijsko in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programsko gledano pa je enak ostalim predstavnikom družine. Družina se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preko CPU222, CPU224 razteza do CPU226, ki ima integriranih 24 digitalnih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vhodov, 16 digitalnih izhodov ter je modularno razširlj</w:t>
      </w:r>
      <w:r w:rsidR="00837601">
        <w:rPr>
          <w:rFonts w:ascii="Arial" w:hAnsi="Arial" w:cs="Arial"/>
          <w:sz w:val="23"/>
          <w:szCs w:val="23"/>
        </w:rPr>
        <w:t>i</w:t>
      </w:r>
      <w:r>
        <w:rPr>
          <w:rFonts w:ascii="Arial" w:hAnsi="Arial" w:cs="Arial"/>
          <w:sz w:val="23"/>
          <w:szCs w:val="23"/>
        </w:rPr>
        <w:t>v do skupno 248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digitalnih vhodno/izhodnih in 35 analognih </w:t>
      </w:r>
      <w:r w:rsidR="00837601">
        <w:rPr>
          <w:rFonts w:ascii="Arial" w:hAnsi="Arial" w:cs="Arial"/>
          <w:sz w:val="23"/>
          <w:szCs w:val="23"/>
        </w:rPr>
        <w:t>v</w:t>
      </w:r>
      <w:r>
        <w:rPr>
          <w:rFonts w:ascii="Arial" w:hAnsi="Arial" w:cs="Arial"/>
          <w:sz w:val="23"/>
          <w:szCs w:val="23"/>
        </w:rPr>
        <w:t>hodno/izhodnih točk.</w:t>
      </w:r>
    </w:p>
    <w:p w:rsidR="00837601" w:rsidRDefault="00837601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Pr="00837601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837601">
        <w:rPr>
          <w:rFonts w:ascii="Arial" w:hAnsi="Arial" w:cs="Arial"/>
          <w:b/>
          <w:sz w:val="23"/>
          <w:szCs w:val="23"/>
        </w:rPr>
        <w:t>Razširitveni moduli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Serija S7-200 ima široko paleto razširitvenih modulov, ki jo v podjetju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Siemens stalno dopolnjujemo. Razširitven</w:t>
      </w:r>
      <w:r w:rsidR="00837601">
        <w:rPr>
          <w:rFonts w:ascii="Arial" w:hAnsi="Arial" w:cs="Arial"/>
          <w:sz w:val="23"/>
          <w:szCs w:val="23"/>
        </w:rPr>
        <w:t>i moduli obsegajo različne vari</w:t>
      </w:r>
      <w:r>
        <w:rPr>
          <w:rFonts w:ascii="Arial" w:hAnsi="Arial" w:cs="Arial"/>
          <w:sz w:val="23"/>
          <w:szCs w:val="23"/>
        </w:rPr>
        <w:t>ante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vhodno /izhodnih digitalnih in analognih modulov, module za direktno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priključitev uporovnih merilnikov temperature in termočlenov, različne tipe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komunikacijskih procesorjev, v pripravi pa je tudi GSM modul, modul za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priklop na telefonsko omrežje ter </w:t>
      </w:r>
      <w:proofErr w:type="spellStart"/>
      <w:r>
        <w:rPr>
          <w:rFonts w:ascii="Arial" w:hAnsi="Arial" w:cs="Arial"/>
          <w:sz w:val="23"/>
          <w:szCs w:val="23"/>
        </w:rPr>
        <w:t>pozicionirni</w:t>
      </w:r>
      <w:proofErr w:type="spellEnd"/>
      <w:r>
        <w:rPr>
          <w:rFonts w:ascii="Arial" w:hAnsi="Arial" w:cs="Arial"/>
          <w:sz w:val="23"/>
          <w:szCs w:val="23"/>
        </w:rPr>
        <w:t xml:space="preserve"> modul.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Pr="00837601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837601">
        <w:rPr>
          <w:rFonts w:ascii="Arial" w:hAnsi="Arial" w:cs="Arial"/>
          <w:b/>
          <w:sz w:val="23"/>
          <w:szCs w:val="23"/>
        </w:rPr>
        <w:t>Operaterski paneli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sl-SI"/>
        </w:rPr>
        <w:drawing>
          <wp:inline distT="0" distB="0" distL="0" distR="0">
            <wp:extent cx="1184979" cy="1174910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114" cy="117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3"/>
          <w:szCs w:val="23"/>
          <w:lang w:eastAsia="sl-SI"/>
        </w:rPr>
        <w:drawing>
          <wp:inline distT="0" distB="0" distL="0" distR="0">
            <wp:extent cx="1501849" cy="761310"/>
            <wp:effectExtent l="19050" t="0" r="3101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898" cy="76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Za S7-200 sta izdelana dva cenovno primerna tipa operaterskih panelov, ki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omogočata prijazen vmesnik med človekom in krmilnikom. Prvi je tekstovni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dvovrstični, drugi pa grafični </w:t>
      </w:r>
      <w:proofErr w:type="spellStart"/>
      <w:r>
        <w:rPr>
          <w:rFonts w:ascii="Arial" w:hAnsi="Arial" w:cs="Arial"/>
          <w:sz w:val="23"/>
          <w:szCs w:val="23"/>
        </w:rPr>
        <w:t>TouchPanel</w:t>
      </w:r>
      <w:proofErr w:type="spellEnd"/>
      <w:r>
        <w:rPr>
          <w:rFonts w:ascii="Arial" w:hAnsi="Arial" w:cs="Arial"/>
          <w:sz w:val="23"/>
          <w:szCs w:val="23"/>
        </w:rPr>
        <w:t>. Oba se konfigurirata s programskim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orodjem </w:t>
      </w:r>
      <w:proofErr w:type="spellStart"/>
      <w:r>
        <w:rPr>
          <w:rFonts w:ascii="Arial" w:hAnsi="Arial" w:cs="Arial"/>
          <w:sz w:val="23"/>
          <w:szCs w:val="23"/>
        </w:rPr>
        <w:t>microWin</w:t>
      </w:r>
      <w:proofErr w:type="spellEnd"/>
      <w:r>
        <w:rPr>
          <w:rFonts w:ascii="Arial" w:hAnsi="Arial" w:cs="Arial"/>
          <w:sz w:val="23"/>
          <w:szCs w:val="23"/>
        </w:rPr>
        <w:t>, ki je namenjen osnovnemu programiranju krmilnikov.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Povezava s krmilnikom je preprosto izvedena z dvožilnim kablom.</w:t>
      </w:r>
    </w:p>
    <w:p w:rsidR="00837601" w:rsidRDefault="00837601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Pr="00837601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837601">
        <w:rPr>
          <w:rFonts w:ascii="Arial" w:hAnsi="Arial" w:cs="Arial"/>
          <w:b/>
          <w:sz w:val="23"/>
          <w:szCs w:val="23"/>
        </w:rPr>
        <w:t>Montaža in pogoji delovanja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Serija S7-200 je tudi pri montaži zelo </w:t>
      </w:r>
      <w:proofErr w:type="spellStart"/>
      <w:r>
        <w:rPr>
          <w:rFonts w:ascii="Arial" w:hAnsi="Arial" w:cs="Arial"/>
          <w:sz w:val="23"/>
          <w:szCs w:val="23"/>
        </w:rPr>
        <w:t>nazahtevna</w:t>
      </w:r>
      <w:proofErr w:type="spellEnd"/>
      <w:r>
        <w:rPr>
          <w:rFonts w:ascii="Arial" w:hAnsi="Arial" w:cs="Arial"/>
          <w:sz w:val="23"/>
          <w:szCs w:val="23"/>
        </w:rPr>
        <w:t>. Vse kar potrebujete za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montažo je standardna 35mm DIN le</w:t>
      </w:r>
      <w:r w:rsidR="00837601">
        <w:rPr>
          <w:rFonts w:ascii="Arial" w:hAnsi="Arial" w:cs="Arial"/>
          <w:sz w:val="23"/>
          <w:szCs w:val="23"/>
        </w:rPr>
        <w:t>tev. Pri sestavljanju konfigur</w:t>
      </w:r>
      <w:r>
        <w:rPr>
          <w:rFonts w:ascii="Arial" w:hAnsi="Arial" w:cs="Arial"/>
          <w:sz w:val="23"/>
          <w:szCs w:val="23"/>
        </w:rPr>
        <w:t>acije ni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potrebno paziti na različne potrebne dodatke, saj le teh ni. </w:t>
      </w:r>
      <w:proofErr w:type="spellStart"/>
      <w:r>
        <w:rPr>
          <w:rFonts w:ascii="Arial" w:hAnsi="Arial" w:cs="Arial"/>
          <w:sz w:val="23"/>
          <w:szCs w:val="23"/>
        </w:rPr>
        <w:t>Konektorji</w:t>
      </w:r>
      <w:proofErr w:type="spellEnd"/>
      <w:r>
        <w:rPr>
          <w:rFonts w:ascii="Arial" w:hAnsi="Arial" w:cs="Arial"/>
          <w:sz w:val="23"/>
          <w:szCs w:val="23"/>
        </w:rPr>
        <w:t xml:space="preserve"> so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sestavni del </w:t>
      </w:r>
      <w:proofErr w:type="spellStart"/>
      <w:r>
        <w:rPr>
          <w:rFonts w:ascii="Arial" w:hAnsi="Arial" w:cs="Arial"/>
          <w:sz w:val="23"/>
          <w:szCs w:val="23"/>
        </w:rPr>
        <w:t>CPUjev</w:t>
      </w:r>
      <w:proofErr w:type="spellEnd"/>
      <w:r>
        <w:rPr>
          <w:rFonts w:ascii="Arial" w:hAnsi="Arial" w:cs="Arial"/>
          <w:sz w:val="23"/>
          <w:szCs w:val="23"/>
        </w:rPr>
        <w:t xml:space="preserve"> ali modulov, prav tako povezovalni deli med moduli.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Napake pri projektiranju so tako skoraj nemogoče!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Serija S7-200 je namenjena delovanju v standardnem industrijskem okolju v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temperaturnem območju delovanja med 0ºC in 55ºC, v </w:t>
      </w:r>
      <w:proofErr w:type="spellStart"/>
      <w:r>
        <w:rPr>
          <w:rFonts w:ascii="Arial" w:hAnsi="Arial" w:cs="Arial"/>
          <w:sz w:val="23"/>
          <w:szCs w:val="23"/>
        </w:rPr>
        <w:t>Outdoor</w:t>
      </w:r>
      <w:proofErr w:type="spellEnd"/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varijanti</w:t>
      </w:r>
      <w:proofErr w:type="spellEnd"/>
      <w:r>
        <w:rPr>
          <w:rFonts w:ascii="Arial" w:hAnsi="Arial" w:cs="Arial"/>
          <w:sz w:val="23"/>
          <w:szCs w:val="23"/>
        </w:rPr>
        <w:t xml:space="preserve"> pa je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 voljo v temperaturnem območju delovanja med -25ºC in 75ºC!</w:t>
      </w:r>
    </w:p>
    <w:p w:rsidR="00837601" w:rsidRDefault="00837601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Pr="00837601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837601">
        <w:rPr>
          <w:rFonts w:ascii="Arial" w:hAnsi="Arial" w:cs="Arial"/>
          <w:b/>
          <w:sz w:val="23"/>
          <w:szCs w:val="23"/>
        </w:rPr>
        <w:t>Programiranje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Serija S7-200 ima zaradi svoje preprostost</w:t>
      </w:r>
      <w:r w:rsidR="00837601">
        <w:rPr>
          <w:rFonts w:ascii="Arial" w:hAnsi="Arial" w:cs="Arial"/>
          <w:sz w:val="23"/>
          <w:szCs w:val="23"/>
        </w:rPr>
        <w:t>i za razliko od ostalih Siemens</w:t>
      </w:r>
      <w:r>
        <w:rPr>
          <w:rFonts w:ascii="Arial" w:hAnsi="Arial" w:cs="Arial"/>
          <w:sz w:val="23"/>
          <w:szCs w:val="23"/>
        </w:rPr>
        <w:t>ovih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krmilnikov svoje lastno programsko orodje STEP7 </w:t>
      </w:r>
      <w:proofErr w:type="spellStart"/>
      <w:r>
        <w:rPr>
          <w:rFonts w:ascii="Arial" w:hAnsi="Arial" w:cs="Arial"/>
          <w:sz w:val="23"/>
          <w:szCs w:val="23"/>
        </w:rPr>
        <w:t>microWIN</w:t>
      </w:r>
      <w:proofErr w:type="spellEnd"/>
      <w:r>
        <w:rPr>
          <w:rFonts w:ascii="Arial" w:hAnsi="Arial" w:cs="Arial"/>
          <w:sz w:val="23"/>
          <w:szCs w:val="23"/>
        </w:rPr>
        <w:t>. Orodje je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uporabniško prijazno in nudi možnost programiranja v treh standardnih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oblikah (ukazni, lestvični in funkcijski bloki). Sestavni del programskega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paketa so tudi različni čarovniki za lažje programiranje, ki se z njihovo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uporabo spremeni v preprosto konfiguriranje. Kot primer naj navedem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čarovnika za konfiguriranje PID regulacijskih blokov in operaterskega panela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TD200. Poleg osnovnega paketa je na voljo še dodatek STEP7 </w:t>
      </w:r>
      <w:proofErr w:type="spellStart"/>
      <w:r>
        <w:rPr>
          <w:rFonts w:ascii="Arial" w:hAnsi="Arial" w:cs="Arial"/>
          <w:sz w:val="23"/>
          <w:szCs w:val="23"/>
        </w:rPr>
        <w:t>microWINToolBox</w:t>
      </w:r>
      <w:proofErr w:type="spellEnd"/>
      <w:r>
        <w:rPr>
          <w:rFonts w:ascii="Arial" w:hAnsi="Arial" w:cs="Arial"/>
          <w:sz w:val="23"/>
          <w:szCs w:val="23"/>
        </w:rPr>
        <w:t>,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 katerim lahko konfiguriramo grafični </w:t>
      </w:r>
      <w:proofErr w:type="spellStart"/>
      <w:r>
        <w:rPr>
          <w:rFonts w:ascii="Arial" w:hAnsi="Arial" w:cs="Arial"/>
          <w:sz w:val="23"/>
          <w:szCs w:val="23"/>
        </w:rPr>
        <w:t>Touch</w:t>
      </w:r>
      <w:proofErr w:type="spellEnd"/>
      <w:r>
        <w:rPr>
          <w:rFonts w:ascii="Arial" w:hAnsi="Arial" w:cs="Arial"/>
          <w:sz w:val="23"/>
          <w:szCs w:val="23"/>
        </w:rPr>
        <w:t xml:space="preserve"> Panel TP070 ter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uporabljamo USS protokol. USS protokol lahko uporabljamo za krmiljenje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Siemens-</w:t>
      </w:r>
      <w:proofErr w:type="spellStart"/>
      <w:r>
        <w:rPr>
          <w:rFonts w:ascii="Arial" w:hAnsi="Arial" w:cs="Arial"/>
          <w:sz w:val="23"/>
          <w:szCs w:val="23"/>
        </w:rPr>
        <w:t>ovih</w:t>
      </w:r>
      <w:proofErr w:type="spellEnd"/>
      <w:r>
        <w:rPr>
          <w:rFonts w:ascii="Arial" w:hAnsi="Arial" w:cs="Arial"/>
          <w:sz w:val="23"/>
          <w:szCs w:val="23"/>
        </w:rPr>
        <w:t xml:space="preserve"> frekvenčnih pretvornikov. Naj vas ne preseneti, da že najmanjši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krmilnik CPU221 brez dodatkov lahko s pomočjo USS protokola krmili do 30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frekvenčnih pretvornikov!</w:t>
      </w:r>
    </w:p>
    <w:p w:rsidR="00837601" w:rsidRDefault="00837601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Pr="00837601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837601">
        <w:rPr>
          <w:rFonts w:ascii="Arial" w:hAnsi="Arial" w:cs="Arial"/>
          <w:b/>
          <w:sz w:val="23"/>
          <w:szCs w:val="23"/>
        </w:rPr>
        <w:t>Komunikacija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Vsi CPU moduli so preko vgrajenega vmesnika, ki je namenjen programiranju,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sposobni komunicirati z različnimi napravami. Komunikacijski vmesnik je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fizično gledano RS485, ter normalno deluje v načinu MPI. Vmesnik RS485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nam omogoča priključiti med seboj v</w:t>
      </w:r>
      <w:r w:rsidR="00837601">
        <w:rPr>
          <w:rFonts w:ascii="Arial" w:hAnsi="Arial" w:cs="Arial"/>
          <w:sz w:val="23"/>
          <w:szCs w:val="23"/>
        </w:rPr>
        <w:t>eč naprav. Povezava med Siemens</w:t>
      </w:r>
      <w:r>
        <w:rPr>
          <w:rFonts w:ascii="Arial" w:hAnsi="Arial" w:cs="Arial"/>
          <w:sz w:val="23"/>
          <w:szCs w:val="23"/>
        </w:rPr>
        <w:t>ovimi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krmilniki poteka preko že vgrajenega MPI vmesnika in je preprosto izvedljiva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 fizičnem nivoju z dvožilnim kablom, na programskem nivoji pa s preprostim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konfiguriranjem v programskem orodju STEP7 </w:t>
      </w:r>
      <w:proofErr w:type="spellStart"/>
      <w:r>
        <w:rPr>
          <w:rFonts w:ascii="Arial" w:hAnsi="Arial" w:cs="Arial"/>
          <w:sz w:val="23"/>
          <w:szCs w:val="23"/>
        </w:rPr>
        <w:t>microWIN</w:t>
      </w:r>
      <w:proofErr w:type="spellEnd"/>
      <w:r>
        <w:rPr>
          <w:rFonts w:ascii="Arial" w:hAnsi="Arial" w:cs="Arial"/>
          <w:sz w:val="23"/>
          <w:szCs w:val="23"/>
        </w:rPr>
        <w:t>. Komunikacijo z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osebnim računalnikom za potrebe programiranja krmilnika ter za prenos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podatkov izvedemo s posebnim PC-PPI kablom, ki prilagodi signal RS485 na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RS232.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 komunikacijo z napravami, ki nimajo MPI vmesnika, lahko integriran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vmesnik programsko preklopimo na prosto program</w:t>
      </w:r>
      <w:r w:rsidR="00837601">
        <w:rPr>
          <w:rFonts w:ascii="Arial" w:hAnsi="Arial" w:cs="Arial"/>
          <w:sz w:val="23"/>
          <w:szCs w:val="23"/>
        </w:rPr>
        <w:t>irljiv</w:t>
      </w:r>
      <w:r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Free</w:t>
      </w:r>
      <w:proofErr w:type="spellEnd"/>
      <w:r>
        <w:rPr>
          <w:rFonts w:ascii="Arial" w:hAnsi="Arial" w:cs="Arial"/>
          <w:sz w:val="23"/>
          <w:szCs w:val="23"/>
        </w:rPr>
        <w:t xml:space="preserve"> ASCII protokol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 si pogovorni protokol prilagodimo po želji. Preko AT ukazov tako zelo</w:t>
      </w:r>
      <w:r w:rsidR="00837601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preprosto lahko komuniciramo z modemi ali GSM aparati!</w:t>
      </w:r>
      <w:r w:rsidR="00837601">
        <w:rPr>
          <w:rFonts w:ascii="Arial" w:hAnsi="Arial" w:cs="Arial"/>
          <w:sz w:val="23"/>
          <w:szCs w:val="23"/>
        </w:rPr>
        <w:t xml:space="preserve"> 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BF5896" w:rsidP="00F0034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" w:hAnsi="Arial,Bold" w:cs="Arial,Bold"/>
          <w:b/>
          <w:bCs/>
          <w:sz w:val="23"/>
          <w:szCs w:val="23"/>
        </w:rPr>
        <w:t>P</w:t>
      </w:r>
      <w:r w:rsidR="00F0034F">
        <w:rPr>
          <w:rFonts w:ascii="Arial,Bold" w:hAnsi="Arial,Bold" w:cs="Arial,Bold"/>
          <w:b/>
          <w:bCs/>
          <w:sz w:val="23"/>
          <w:szCs w:val="23"/>
        </w:rPr>
        <w:t>regled osnovnih procesorskih modulov oziroma centralno procesnih enot.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S7-200 imenovan tudi </w:t>
      </w:r>
      <w:proofErr w:type="spellStart"/>
      <w:r>
        <w:rPr>
          <w:rFonts w:ascii="Arial" w:hAnsi="Arial" w:cs="Arial"/>
          <w:sz w:val="23"/>
          <w:szCs w:val="23"/>
        </w:rPr>
        <w:t>Micro</w:t>
      </w:r>
      <w:proofErr w:type="spellEnd"/>
      <w:r>
        <w:rPr>
          <w:rFonts w:ascii="Arial" w:hAnsi="Arial" w:cs="Arial"/>
          <w:sz w:val="23"/>
          <w:szCs w:val="23"/>
        </w:rPr>
        <w:t xml:space="preserve"> PLC lahko kljub svoji "majhnosti" v določenih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pogledih dosega zmogljivosti večjih krmilnikov (S7-300 in S7-400). Omenili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smo že, da ga odlikujejo modularni koncept, hitro izvajanje krmilnega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programa, enostavno programiranje, velik programski pomnilnik, hitri števci,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funkcije za PID regulacijo, matematične operacije s plavajočo vejico ter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možnost komuniciranja z ostali napravami na omrežju. To pa so le nekatere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zmogljivosti in značilnosti, ki si jih bomo skozi serijo člankov tudi ogledali.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Za razliko od večine zmogljivejših krmilnikov ima S7-200 že v osnovnem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modulu poleg centralno procesne enote vgrajen tudi napajalnik in določeno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število vhodov in izhodov. Izbiramo lahko med štirimi tipi procesorskih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modulov: S7-221, S7-222, S7-224 in S7-226 z enosmernim 24 V ali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izmeničnim 120/230 V napajanjem za vsak tip modula.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,Bold" w:hAnsi="Arial,Bold" w:cs="Arial,Bold"/>
          <w:b/>
          <w:bCs/>
          <w:noProof/>
          <w:sz w:val="19"/>
          <w:szCs w:val="19"/>
          <w:lang w:eastAsia="sl-SI"/>
        </w:rPr>
        <w:drawing>
          <wp:inline distT="0" distB="0" distL="0" distR="0">
            <wp:extent cx="3990242" cy="1907756"/>
            <wp:effectExtent l="19050" t="0" r="0" b="0"/>
            <wp:docPr id="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68" cy="19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Iz oznake procesnega modula je razviden tip centralno procesne enote,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napajanje ter tip vhodov in izhodov. Glede na oznako modula se razlikujejo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tudi zmogljivosti krmilnikov ter število integriranih vhodnih in izhodnih točk. Iz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zgornje tabele je razvidno, da imajo krmilni moduli, ki so napajani z izmenično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napetostjo relejske izhode, ostali pa tranzistorske.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Sledi opis posameznih procesnih modulov.</w:t>
      </w:r>
    </w:p>
    <w:p w:rsidR="00BF5896" w:rsidRDefault="00BF5896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S7-221 je najmanjši krmilni modul te serije. Integriranih ima 6 digitalnih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vhodov in 4 izhode. To pa je tudi največje možno število vhodno/izhodnih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točk, saj ta tip krmilnika ni razširljiv.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Na prvi pogled bi lahko dejali, da je S7-221 </w:t>
      </w:r>
      <w:r w:rsidR="00BF5896">
        <w:rPr>
          <w:rFonts w:ascii="Arial" w:hAnsi="Arial" w:cs="Arial"/>
          <w:sz w:val="23"/>
          <w:szCs w:val="23"/>
        </w:rPr>
        <w:t>navzven precej podoben logičnim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modulom LOGO!, vendar pa se pod njegovim ohišjem skriva še precej več.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19"/>
          <w:szCs w:val="19"/>
        </w:rPr>
      </w:pPr>
      <w:r>
        <w:rPr>
          <w:rFonts w:ascii="Arial,Bold" w:hAnsi="Arial,Bold" w:cs="Arial,Bold"/>
          <w:b/>
          <w:bCs/>
          <w:noProof/>
          <w:sz w:val="19"/>
          <w:szCs w:val="19"/>
          <w:lang w:eastAsia="sl-SI"/>
        </w:rPr>
        <w:drawing>
          <wp:inline distT="0" distB="0" distL="0" distR="0">
            <wp:extent cx="4108302" cy="2875602"/>
            <wp:effectExtent l="19050" t="0" r="6498" b="0"/>
            <wp:docPr id="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62" cy="287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19"/>
          <w:szCs w:val="19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Za izdelavo krmilnega programa ima procesni modul S7-221 4 </w:t>
      </w:r>
      <w:proofErr w:type="spellStart"/>
      <w:r>
        <w:rPr>
          <w:rFonts w:ascii="Arial" w:hAnsi="Arial" w:cs="Arial"/>
          <w:sz w:val="23"/>
          <w:szCs w:val="23"/>
        </w:rPr>
        <w:t>kByte</w:t>
      </w:r>
      <w:proofErr w:type="spellEnd"/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programskega in 2 </w:t>
      </w:r>
      <w:proofErr w:type="spellStart"/>
      <w:r>
        <w:rPr>
          <w:rFonts w:ascii="Arial" w:hAnsi="Arial" w:cs="Arial"/>
          <w:sz w:val="23"/>
          <w:szCs w:val="23"/>
        </w:rPr>
        <w:t>kByte</w:t>
      </w:r>
      <w:proofErr w:type="spellEnd"/>
      <w:r>
        <w:rPr>
          <w:rFonts w:ascii="Arial" w:hAnsi="Arial" w:cs="Arial"/>
          <w:sz w:val="23"/>
          <w:szCs w:val="23"/>
        </w:rPr>
        <w:t xml:space="preserve"> podatkovnega pomnilnika. Čas obdelave bitnega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ukaza je 0,37 </w:t>
      </w:r>
      <w:proofErr w:type="spellStart"/>
      <w:r>
        <w:rPr>
          <w:rFonts w:ascii="SymbolMT" w:hAnsi="SymbolMT" w:cs="SymbolMT"/>
          <w:sz w:val="23"/>
          <w:szCs w:val="23"/>
        </w:rPr>
        <w:t>μ</w:t>
      </w:r>
      <w:r>
        <w:rPr>
          <w:rFonts w:ascii="Arial" w:hAnsi="Arial" w:cs="Arial"/>
          <w:sz w:val="23"/>
          <w:szCs w:val="23"/>
        </w:rPr>
        <w:t>s</w:t>
      </w:r>
      <w:proofErr w:type="spellEnd"/>
      <w:r>
        <w:rPr>
          <w:rFonts w:ascii="Arial" w:hAnsi="Arial" w:cs="Arial"/>
          <w:sz w:val="23"/>
          <w:szCs w:val="23"/>
        </w:rPr>
        <w:t xml:space="preserve">, čas enega cikla pa se giblje med </w:t>
      </w:r>
      <w:proofErr w:type="spellStart"/>
      <w:r>
        <w:rPr>
          <w:rFonts w:ascii="Arial" w:hAnsi="Arial" w:cs="Arial"/>
          <w:sz w:val="23"/>
          <w:szCs w:val="23"/>
        </w:rPr>
        <w:t>vrednostima</w:t>
      </w:r>
      <w:proofErr w:type="spellEnd"/>
      <w:r>
        <w:rPr>
          <w:rFonts w:ascii="Arial" w:hAnsi="Arial" w:cs="Arial"/>
          <w:sz w:val="23"/>
          <w:szCs w:val="23"/>
        </w:rPr>
        <w:t xml:space="preserve"> 3 in 10 ms,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odvisno od velikosti krmilnega programa in komunikacijskih nalog krmilnika.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Pri izdelavi krmilnega programa lahko uporabimo do 256 spominskih bitov,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števcev in časovnikov. Štiri integrirane digitalne vhode lahko realiziramo kot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t.i. hitre števce, z največjo frekvenco štetja 30 kHz. Podobno lahko dva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digitalna izhoda uporabimo kot impulzna izhoda (do 20 kHz).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lastRenderedPageBreak/>
        <w:t>Krmilni program prenašamo na krmilnik s pomočjo posebnega PC/PPI kabla,</w:t>
      </w:r>
      <w:r w:rsidR="00BF5896">
        <w:rPr>
          <w:rFonts w:ascii="Arial" w:hAnsi="Arial" w:cs="Arial"/>
          <w:sz w:val="23"/>
          <w:szCs w:val="23"/>
        </w:rPr>
        <w:t xml:space="preserve"> k</w:t>
      </w:r>
      <w:r>
        <w:rPr>
          <w:rFonts w:ascii="Arial" w:hAnsi="Arial" w:cs="Arial"/>
          <w:sz w:val="23"/>
          <w:szCs w:val="23"/>
        </w:rPr>
        <w:t>i omogoča, da lahko RS-232 komunikacijski vmesnik osebnega računalnika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(COM </w:t>
      </w:r>
      <w:proofErr w:type="spellStart"/>
      <w:r>
        <w:rPr>
          <w:rFonts w:ascii="Arial" w:hAnsi="Arial" w:cs="Arial"/>
          <w:sz w:val="23"/>
          <w:szCs w:val="23"/>
        </w:rPr>
        <w:t>port</w:t>
      </w:r>
      <w:proofErr w:type="spellEnd"/>
      <w:r>
        <w:rPr>
          <w:rFonts w:ascii="Arial" w:hAnsi="Arial" w:cs="Arial"/>
          <w:sz w:val="23"/>
          <w:szCs w:val="23"/>
        </w:rPr>
        <w:t>) povežemo z RS-485 komunikacijskim vmesnikom krmilnika. Ta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RS-485 vmesnik pa lahko uporabimo tudi za komunikacijo z drugimi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napravami, npr.: krmilniki S7-200, tekst prikazovalnikom TD200, panelom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TP070, frekvenčnimi pretvorniki, modemom itd.</w:t>
      </w:r>
    </w:p>
    <w:p w:rsidR="00BF5896" w:rsidRDefault="00BF5896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Ostali trije procesni moduli so nekoliko zmogljivejši od opisanega S7-221.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S7-222 se od manjše različice S7-221 razlikuje le v številu integriranih vhodov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oziroma izhodov. Ta tip modulov serije S7-200 ima že v osnovni enoti 8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vhodov in 6 izhodov, je pa tudi razširljiv. S pomočjo dveh razširitvenih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modulov lahko povečamo število vhodnih oziroma izhodnih točk. Vhodi in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izhodi razširitvenih modulov so lahko bodisi digitalni bodisi analogni, odvisno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od potreb aplikacije. Ostale značilnosti krmilnika S7-222 so enake kot pri S7-221.</w:t>
      </w:r>
    </w:p>
    <w:p w:rsidR="00BF5896" w:rsidRDefault="00BF5896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Še zmogljivejši procesni modul z 14 digitalnimi vhodi in 10 izhodi nosi oznako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S7-224. Tudi ta je razširljiv, in sicer do sedmih razširitvenih modulov. Za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 xml:space="preserve">razliko od že opisanih krmilnikov ima S7-224 8 </w:t>
      </w:r>
      <w:proofErr w:type="spellStart"/>
      <w:r>
        <w:rPr>
          <w:rFonts w:ascii="Arial" w:hAnsi="Arial" w:cs="Arial"/>
          <w:sz w:val="23"/>
          <w:szCs w:val="23"/>
        </w:rPr>
        <w:t>kByte</w:t>
      </w:r>
      <w:proofErr w:type="spellEnd"/>
      <w:r>
        <w:rPr>
          <w:rFonts w:ascii="Arial" w:hAnsi="Arial" w:cs="Arial"/>
          <w:sz w:val="23"/>
          <w:szCs w:val="23"/>
        </w:rPr>
        <w:t xml:space="preserve"> programskega in 4</w:t>
      </w:r>
      <w:r w:rsidR="00BF5896">
        <w:rPr>
          <w:rFonts w:ascii="Arial" w:hAnsi="Arial" w:cs="Arial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sz w:val="23"/>
          <w:szCs w:val="23"/>
        </w:rPr>
        <w:t>kByte</w:t>
      </w:r>
      <w:proofErr w:type="spellEnd"/>
      <w:r>
        <w:rPr>
          <w:rFonts w:ascii="Arial" w:hAnsi="Arial" w:cs="Arial"/>
          <w:sz w:val="23"/>
          <w:szCs w:val="23"/>
        </w:rPr>
        <w:t xml:space="preserve"> podatkovnega pomnilnika, kot hitre števce pa lahko uporabimo 6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integriranih digitalnih vhodov.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sl-SI"/>
        </w:rPr>
        <w:drawing>
          <wp:inline distT="0" distB="0" distL="0" distR="0">
            <wp:extent cx="3649982" cy="1828800"/>
            <wp:effectExtent l="19050" t="0" r="7618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731" cy="18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Pomembna lastnost procesnih modulov S7-200 je tudi zaščita pomnilnika v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primeru izpada napajanja. Vsi štirje krmilniki imajo vgrajen t.i. super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kondenzator, ki v takem primeru zadrži vsebino RAM pomnilnika. Pri S7-221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 S7-222 omogoča super kondenzator 50 urno, pri S7-224 in S7-226 pa 190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urno zaščito. Po poteku tega časa pa lahko z opcijskim baterijskim modulom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RAM pomnilnik še dodatno zaščitimo do 200 dni.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Najzmogljivejši krmilni modul te serije pa je S7-226. Tudi temu tipu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procesnega modula lahko k že integriranim 24 digitalnim vhodom in 16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izhodom dodamo še sedem razširitvenih modulov. Za razliko od ostalih treh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krmilnikov S7-200 ima S7-226 dva komunikacijska vmesnika RS-485, ostale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značilnosti pa so identične kot pri S7-224.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S7-224 in S7-226 imata vgrajeno tudi uro realnega časa in s tem možnost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realizacije funkcij, ki so časovno odvisne. Tudi pri S7-221 in S7-222 lahko te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funkcije vključimo v krmilni program, vendar pa je treba uro realnega časa kot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opcijo, vstaviti v osnovno procesno enoto.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Kot zanimivost, naj za konec omenim še analogne potenciometre, ki so prav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tako integrirani v krmilnikih S7-200 in omogočajo vnašanje želenih vrednosti</w:t>
      </w:r>
      <w:r w:rsidR="00BF5896"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sz w:val="23"/>
          <w:szCs w:val="23"/>
        </w:rPr>
        <w:t>in s tem poseganju v krmilni proces brez dodatne strojne opreme.</w:t>
      </w:r>
    </w:p>
    <w:p w:rsidR="00F0034F" w:rsidRDefault="00F0034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9D7C0F" w:rsidRDefault="009D7C0F" w:rsidP="00F003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3"/>
          <w:szCs w:val="23"/>
        </w:rPr>
      </w:pPr>
      <w:r>
        <w:rPr>
          <w:rFonts w:ascii="TimesNewRoman,Bold" w:hAnsi="TimesNewRoman,Bold" w:cs="TimesNewRoman,Bold"/>
          <w:b/>
          <w:bCs/>
          <w:sz w:val="23"/>
          <w:szCs w:val="23"/>
        </w:rPr>
        <w:t>Osnovne prednosti program</w:t>
      </w:r>
      <w:r w:rsidR="00BF5896">
        <w:rPr>
          <w:rFonts w:ascii="TimesNewRoman,Bold" w:hAnsi="TimesNewRoman,Bold" w:cs="TimesNewRoman,Bold"/>
          <w:b/>
          <w:bCs/>
          <w:sz w:val="23"/>
          <w:szCs w:val="23"/>
        </w:rPr>
        <w:t>irljivih</w:t>
      </w:r>
      <w:r>
        <w:rPr>
          <w:rFonts w:ascii="TimesNewRoman,Bold" w:hAnsi="TimesNewRoman,Bold" w:cs="TimesNewRoman,Bold"/>
          <w:b/>
          <w:bCs/>
          <w:sz w:val="23"/>
          <w:szCs w:val="23"/>
        </w:rPr>
        <w:t xml:space="preserve"> krmilnikov pred relejsko tehniko so</w:t>
      </w:r>
      <w:r w:rsidR="00BF5896">
        <w:rPr>
          <w:rFonts w:ascii="TimesNewRoman,Bold" w:hAnsi="TimesNewRoman,Bold" w:cs="TimesNewRoman,Bold"/>
          <w:b/>
          <w:bCs/>
          <w:sz w:val="23"/>
          <w:szCs w:val="23"/>
        </w:rPr>
        <w:t xml:space="preserve"> </w:t>
      </w:r>
      <w:r>
        <w:rPr>
          <w:rFonts w:ascii="TimesNewRoman,Bold" w:hAnsi="TimesNewRoman,Bold" w:cs="TimesNewRoman,Bold"/>
          <w:b/>
          <w:bCs/>
          <w:sz w:val="23"/>
          <w:szCs w:val="23"/>
        </w:rPr>
        <w:t>vsekakor evidentne. Če pa tem dodamo še nekatere lastnosti krmilnikov</w:t>
      </w:r>
      <w:r w:rsidR="00BF5896">
        <w:rPr>
          <w:rFonts w:ascii="TimesNewRoman,Bold" w:hAnsi="TimesNewRoman,Bold" w:cs="TimesNewRoman,Bold"/>
          <w:b/>
          <w:bCs/>
          <w:sz w:val="23"/>
          <w:szCs w:val="23"/>
        </w:rPr>
        <w:t xml:space="preserve"> </w:t>
      </w:r>
      <w:r>
        <w:rPr>
          <w:rFonts w:ascii="TimesNewRoman,Bold" w:hAnsi="TimesNewRoman,Bold" w:cs="TimesNewRoman,Bold"/>
          <w:b/>
          <w:bCs/>
          <w:sz w:val="23"/>
          <w:szCs w:val="23"/>
        </w:rPr>
        <w:t>SIMATIC S7-200, kot so: enostavno rokovanje, širok spekter integriranih</w:t>
      </w:r>
      <w:r w:rsidR="00BF5896">
        <w:rPr>
          <w:rFonts w:ascii="TimesNewRoman,Bold" w:hAnsi="TimesNewRoman,Bold" w:cs="TimesNewRoman,Bold"/>
          <w:b/>
          <w:bCs/>
          <w:sz w:val="23"/>
          <w:szCs w:val="23"/>
        </w:rPr>
        <w:t xml:space="preserve"> </w:t>
      </w:r>
      <w:r>
        <w:rPr>
          <w:rFonts w:ascii="TimesNewRoman,Bold" w:hAnsi="TimesNewRoman,Bold" w:cs="TimesNewRoman,Bold"/>
          <w:b/>
          <w:bCs/>
          <w:sz w:val="23"/>
          <w:szCs w:val="23"/>
        </w:rPr>
        <w:t xml:space="preserve">funkcij za obratovanje v realnem času, skorajda </w:t>
      </w:r>
      <w:r>
        <w:rPr>
          <w:rFonts w:ascii="TimesNewRoman,Bold" w:hAnsi="TimesNewRoman,Bold" w:cs="TimesNewRoman,Bold"/>
          <w:b/>
          <w:bCs/>
          <w:sz w:val="23"/>
          <w:szCs w:val="23"/>
        </w:rPr>
        <w:lastRenderedPageBreak/>
        <w:t>neomejena možnost</w:t>
      </w:r>
      <w:r w:rsidR="00BF5896">
        <w:rPr>
          <w:rFonts w:ascii="TimesNewRoman,Bold" w:hAnsi="TimesNewRoman,Bold" w:cs="TimesNewRoman,Bold"/>
          <w:b/>
          <w:bCs/>
          <w:sz w:val="23"/>
          <w:szCs w:val="23"/>
        </w:rPr>
        <w:t xml:space="preserve"> </w:t>
      </w:r>
      <w:r>
        <w:rPr>
          <w:rFonts w:ascii="TimesNewRoman,Bold" w:hAnsi="TimesNewRoman,Bold" w:cs="TimesNewRoman,Bold"/>
          <w:b/>
          <w:bCs/>
          <w:sz w:val="23"/>
          <w:szCs w:val="23"/>
        </w:rPr>
        <w:t xml:space="preserve">komunikacije in nizka cena, je ta </w:t>
      </w:r>
      <w:proofErr w:type="spellStart"/>
      <w:r>
        <w:rPr>
          <w:rFonts w:ascii="TimesNewRoman,Bold" w:hAnsi="TimesNewRoman,Bold" w:cs="TimesNewRoman,Bold"/>
          <w:b/>
          <w:bCs/>
          <w:sz w:val="23"/>
          <w:szCs w:val="23"/>
        </w:rPr>
        <w:t>Micro</w:t>
      </w:r>
      <w:proofErr w:type="spellEnd"/>
      <w:r>
        <w:rPr>
          <w:rFonts w:ascii="TimesNewRoman,Bold" w:hAnsi="TimesNewRoman,Bold" w:cs="TimesNewRoman,Bold"/>
          <w:b/>
          <w:bCs/>
          <w:sz w:val="23"/>
          <w:szCs w:val="23"/>
        </w:rPr>
        <w:t xml:space="preserve"> PLC danes zagotovo edinstven izdelek</w:t>
      </w:r>
      <w:r w:rsidR="00BF5896">
        <w:rPr>
          <w:rFonts w:ascii="TimesNewRoman,Bold" w:hAnsi="TimesNewRoman,Bold" w:cs="TimesNewRoman,Bold"/>
          <w:b/>
          <w:bCs/>
          <w:sz w:val="23"/>
          <w:szCs w:val="23"/>
        </w:rPr>
        <w:t xml:space="preserve"> </w:t>
      </w:r>
      <w:r>
        <w:rPr>
          <w:rFonts w:ascii="TimesNewRoman,Bold" w:hAnsi="TimesNewRoman,Bold" w:cs="TimesNewRoman,Bold"/>
          <w:b/>
          <w:bCs/>
          <w:sz w:val="23"/>
          <w:szCs w:val="23"/>
        </w:rPr>
        <w:t>na tržišču.</w:t>
      </w:r>
    </w:p>
    <w:p w:rsidR="00BF5896" w:rsidRDefault="00BF5896" w:rsidP="009D7C0F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3"/>
          <w:szCs w:val="23"/>
        </w:rPr>
      </w:pPr>
    </w:p>
    <w:p w:rsidR="009D7C0F" w:rsidRPr="00BF5896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3"/>
          <w:szCs w:val="23"/>
        </w:rPr>
      </w:pPr>
      <w:r w:rsidRPr="00BF5896">
        <w:rPr>
          <w:rFonts w:ascii="TimesNewRoman" w:hAnsi="TimesNewRoman" w:cs="TimesNewRoman"/>
          <w:b/>
          <w:sz w:val="23"/>
          <w:szCs w:val="23"/>
        </w:rPr>
        <w:t>Razširitveni moduli.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>Danes ni modularna izgradnja PLC-jev značilna le za zmogljivejše krmilnike, temveč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tudi za manjše sisteme. Uporabniku je na ta način omogočena izdelava krmilnih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aplikacij, ki za trenutne potrebe niso predimenz</w:t>
      </w:r>
      <w:r w:rsidR="00BF5896">
        <w:rPr>
          <w:rFonts w:ascii="TimesNewRoman" w:hAnsi="TimesNewRoman" w:cs="TimesNewRoman"/>
          <w:sz w:val="23"/>
          <w:szCs w:val="23"/>
        </w:rPr>
        <w:t>i</w:t>
      </w:r>
      <w:r>
        <w:rPr>
          <w:rFonts w:ascii="TimesNewRoman" w:hAnsi="TimesNewRoman" w:cs="TimesNewRoman"/>
          <w:sz w:val="23"/>
          <w:szCs w:val="23"/>
        </w:rPr>
        <w:t>onirani, sistem pa je kljub temu v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 xml:space="preserve">prihodnosti mogoče še poljubno </w:t>
      </w:r>
      <w:r w:rsidR="00BF5896">
        <w:rPr>
          <w:rFonts w:ascii="TimesNewRoman" w:hAnsi="TimesNewRoman" w:cs="TimesNewRoman"/>
          <w:sz w:val="23"/>
          <w:szCs w:val="23"/>
        </w:rPr>
        <w:t>r</w:t>
      </w:r>
      <w:r>
        <w:rPr>
          <w:rFonts w:ascii="TimesNewRoman" w:hAnsi="TimesNewRoman" w:cs="TimesNewRoman"/>
          <w:sz w:val="23"/>
          <w:szCs w:val="23"/>
        </w:rPr>
        <w:t>azširiti. Osnovnim procesnim enotam S7-200 lahko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dodamo digitalne in analogne vhodno/izhodne ter komunikacijske razširitvene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module. Razširitveni moduli so z osnovno enoto povezani s posebnim kablom, ki je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 xml:space="preserve">priključen na </w:t>
      </w:r>
      <w:proofErr w:type="spellStart"/>
      <w:r>
        <w:rPr>
          <w:rFonts w:ascii="TimesNewRoman" w:hAnsi="TimesNewRoman" w:cs="TimesNewRoman"/>
          <w:sz w:val="23"/>
          <w:szCs w:val="23"/>
        </w:rPr>
        <w:t>konektor</w:t>
      </w:r>
      <w:proofErr w:type="spellEnd"/>
      <w:r>
        <w:rPr>
          <w:rFonts w:ascii="TimesNewRoman" w:hAnsi="TimesNewRoman" w:cs="TimesNewRoman"/>
          <w:sz w:val="23"/>
          <w:szCs w:val="23"/>
        </w:rPr>
        <w:t xml:space="preserve"> pod pokrovčkom centralno procesne enote.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noProof/>
          <w:sz w:val="23"/>
          <w:szCs w:val="23"/>
          <w:lang w:eastAsia="sl-SI"/>
        </w:rPr>
        <w:drawing>
          <wp:inline distT="0" distB="0" distL="0" distR="0">
            <wp:extent cx="4370522" cy="653734"/>
            <wp:effectExtent l="19050" t="0" r="0" b="0"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30" cy="65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>Razširitveni moduli so lahko za centralno procesno enoto razporejeni in z njo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povezani brez predpisane razporeditve, bodisi v eno bodisi v dve vertikalni ali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horizontalni vrstici. Pri montaži je zaradi naravnega hlajenja treba upoštevati le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predpisano razdaljo (2,5 cm) med posameznima vrsticama.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noProof/>
          <w:sz w:val="23"/>
          <w:szCs w:val="23"/>
          <w:lang w:eastAsia="sl-SI"/>
        </w:rPr>
        <w:drawing>
          <wp:inline distT="0" distB="0" distL="0" distR="0">
            <wp:extent cx="1630045" cy="1047115"/>
            <wp:effectExtent l="19050" t="0" r="8255" b="0"/>
            <wp:docPr id="1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19"/>
          <w:szCs w:val="19"/>
        </w:rPr>
      </w:pPr>
      <w:r>
        <w:rPr>
          <w:rFonts w:ascii="TimesNewRoman,BoldItalic" w:hAnsi="TimesNewRoman,BoldItalic" w:cs="TimesNewRoman,BoldItalic"/>
          <w:b/>
          <w:bCs/>
          <w:i/>
          <w:iCs/>
          <w:noProof/>
          <w:sz w:val="19"/>
          <w:szCs w:val="19"/>
          <w:lang w:eastAsia="sl-SI"/>
        </w:rPr>
        <w:drawing>
          <wp:inline distT="0" distB="0" distL="0" distR="0">
            <wp:extent cx="3650962" cy="2346263"/>
            <wp:effectExtent l="19050" t="0" r="6638" b="0"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11" cy="234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19"/>
          <w:szCs w:val="19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>Lastnosti digitalnih vhodov in izhodov razširitvenih modulov so identične tistim, ki so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integrirani na osnovnih procesorskih enotah. Na izbiro so trije tipi: EM 221 z 8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digitalnimi vhodi, EM 222 z 8 digitalnimi (tranzistorskimi ali relejskimi) izhodi ter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kombinirani vhodno-izhodni modul EM 223 s po 4, 8 ali 16 vhodi in izhodi. Tudi za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modul EM 223 sta na voljo tako različica s tranzistorskimi kot relejskimi izhodi.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Analogne vhode oziroma izhode krmilnikov S7-200 pa lahko uporabimo le s pomočjo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razširitvenih modulov. Na voljo so trije tipi modulov: EM 231, EM 232 in EM 235.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noProof/>
          <w:sz w:val="23"/>
          <w:szCs w:val="23"/>
          <w:lang w:eastAsia="sl-SI"/>
        </w:rPr>
        <w:lastRenderedPageBreak/>
        <w:drawing>
          <wp:inline distT="0" distB="0" distL="0" distR="0">
            <wp:extent cx="3427534" cy="1993396"/>
            <wp:effectExtent l="19050" t="0" r="1466" b="0"/>
            <wp:docPr id="1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50" cy="1994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>Vhodni in izhodni analogni signali so lahko tako unipolarne kot bipolarne vrednosti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napetosti ali toka. Tudi območja signalov so si lahko zelo različna; navajam le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nekatera: 0-5 V, 0-10 V,+/- 2,5 V, +/- 5 V, 0-20 mA itd. Analogni vhodni moduli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vsebujejo 12-bitne A/D pretvornike, analogni izhodni moduli pa 11-bitne D/A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pretvornike za tokovne signale in 12-bitne D/A pretvornike za napetostne signale. Tip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in območje signala se nastavi s pomočjo posebnih DIP stikal, ki se nahajajo na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modulu. To pa še ni vse. Na osnovne procesor</w:t>
      </w:r>
      <w:r w:rsidR="00BF5896">
        <w:rPr>
          <w:rFonts w:ascii="TimesNewRoman" w:hAnsi="TimesNewRoman" w:cs="TimesNewRoman"/>
          <w:sz w:val="23"/>
          <w:szCs w:val="23"/>
        </w:rPr>
        <w:t>s</w:t>
      </w:r>
      <w:r>
        <w:rPr>
          <w:rFonts w:ascii="TimesNewRoman" w:hAnsi="TimesNewRoman" w:cs="TimesNewRoman"/>
          <w:sz w:val="23"/>
          <w:szCs w:val="23"/>
        </w:rPr>
        <w:t>ke enote S7-200 lahko priključimo še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>dva analogna modula, ki sta namenjena natančnemu merjenju temperature. To sta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proofErr w:type="spellStart"/>
      <w:r>
        <w:rPr>
          <w:rFonts w:ascii="TimesNewRoman" w:hAnsi="TimesNewRoman" w:cs="TimesNewRoman"/>
          <w:sz w:val="23"/>
          <w:szCs w:val="23"/>
        </w:rPr>
        <w:t>Thermocouple</w:t>
      </w:r>
      <w:proofErr w:type="spellEnd"/>
      <w:r>
        <w:rPr>
          <w:rFonts w:ascii="TimesNewRoman" w:hAnsi="TimesNewRoman" w:cs="TimesNewRoman"/>
          <w:sz w:val="23"/>
          <w:szCs w:val="23"/>
        </w:rPr>
        <w:t xml:space="preserve"> in RTD modul.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 xml:space="preserve">Bilo je že omenjeno, da krmilniki serije SIMATIC S7-200 omogočajo raznovrstno komunikacijo z raznoraznimi napravami. V ta namen je na vsaki osnovni procesorski enoti že vgrajen </w:t>
      </w:r>
      <w:r w:rsidR="00BF5896">
        <w:rPr>
          <w:rFonts w:ascii="TimesNewRoman" w:hAnsi="TimesNewRoman" w:cs="TimesNewRoman"/>
          <w:sz w:val="23"/>
          <w:szCs w:val="23"/>
        </w:rPr>
        <w:t>k</w:t>
      </w:r>
      <w:r>
        <w:rPr>
          <w:rFonts w:ascii="TimesNewRoman" w:hAnsi="TimesNewRoman" w:cs="TimesNewRoman"/>
          <w:sz w:val="23"/>
          <w:szCs w:val="23"/>
        </w:rPr>
        <w:t>omunikacijski RS-485 vmesnik. S pomočjo razširitvenih modulov pa lahko krmilnike S7-200 priključimo tudi na PROFIBUS-DP in AS-</w:t>
      </w:r>
      <w:proofErr w:type="spellStart"/>
      <w:r>
        <w:rPr>
          <w:rFonts w:ascii="TimesNewRoman" w:hAnsi="TimesNewRoman" w:cs="TimesNewRoman"/>
          <w:sz w:val="23"/>
          <w:szCs w:val="23"/>
        </w:rPr>
        <w:t>Interface</w:t>
      </w:r>
      <w:proofErr w:type="spellEnd"/>
      <w:r>
        <w:rPr>
          <w:rFonts w:ascii="TimesNewRoman" w:hAnsi="TimesNewRoman" w:cs="TimesNewRoman"/>
          <w:sz w:val="23"/>
          <w:szCs w:val="23"/>
        </w:rPr>
        <w:t xml:space="preserve"> omrežje. Za to sta na voljo dva razširitvena modula: EM 277 in EM 243-2. EM 277 omogoča priklop na PROFIBUS-DP omrežje, kjer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 xml:space="preserve">lahko krmilniki S7-200 nastopajo le kot t.i. pasivne ali </w:t>
      </w:r>
      <w:r>
        <w:rPr>
          <w:rFonts w:ascii="TimesNewRoman,Italic" w:hAnsi="TimesNewRoman,Italic" w:cs="TimesNewRoman,Italic"/>
          <w:i/>
          <w:iCs/>
          <w:sz w:val="23"/>
          <w:szCs w:val="23"/>
        </w:rPr>
        <w:t xml:space="preserve">slave </w:t>
      </w:r>
      <w:r>
        <w:rPr>
          <w:rFonts w:ascii="TimesNewRoman" w:hAnsi="TimesNewRoman" w:cs="TimesNewRoman"/>
          <w:sz w:val="23"/>
          <w:szCs w:val="23"/>
        </w:rPr>
        <w:t>postaje. Hitrost prenosa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 xml:space="preserve">podatkov se </w:t>
      </w:r>
      <w:r w:rsidR="00BF5896">
        <w:rPr>
          <w:rFonts w:ascii="TimesNewRoman" w:hAnsi="TimesNewRoman" w:cs="TimesNewRoman"/>
          <w:sz w:val="23"/>
          <w:szCs w:val="23"/>
        </w:rPr>
        <w:t>n</w:t>
      </w:r>
      <w:r>
        <w:rPr>
          <w:rFonts w:ascii="TimesNewRoman" w:hAnsi="TimesNewRoman" w:cs="TimesNewRoman"/>
          <w:sz w:val="23"/>
          <w:szCs w:val="23"/>
        </w:rPr>
        <w:t xml:space="preserve">astavi avtomatično, giblje pa se lahko med 9,6 </w:t>
      </w:r>
      <w:proofErr w:type="spellStart"/>
      <w:r>
        <w:rPr>
          <w:rFonts w:ascii="TimesNewRoman" w:hAnsi="TimesNewRoman" w:cs="TimesNewRoman"/>
          <w:sz w:val="23"/>
          <w:szCs w:val="23"/>
        </w:rPr>
        <w:t>kbit</w:t>
      </w:r>
      <w:proofErr w:type="spellEnd"/>
      <w:r>
        <w:rPr>
          <w:rFonts w:ascii="TimesNewRoman" w:hAnsi="TimesNewRoman" w:cs="TimesNewRoman"/>
          <w:sz w:val="23"/>
          <w:szCs w:val="23"/>
        </w:rPr>
        <w:t xml:space="preserve">/s in 12 </w:t>
      </w:r>
      <w:proofErr w:type="spellStart"/>
      <w:r>
        <w:rPr>
          <w:rFonts w:ascii="TimesNewRoman" w:hAnsi="TimesNewRoman" w:cs="TimesNewRoman"/>
          <w:sz w:val="23"/>
          <w:szCs w:val="23"/>
        </w:rPr>
        <w:t>Mbit</w:t>
      </w:r>
      <w:proofErr w:type="spellEnd"/>
      <w:r>
        <w:rPr>
          <w:rFonts w:ascii="TimesNewRoman" w:hAnsi="TimesNewRoman" w:cs="TimesNewRoman"/>
          <w:sz w:val="23"/>
          <w:szCs w:val="23"/>
        </w:rPr>
        <w:t>/s,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odvisno od razsežnosti PROFIBUS omrežja. Z drugim komunikacijskim razširitvenim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 xml:space="preserve">modulom EM 243-2 pa je mogoče krmilnike S7-200 kot </w:t>
      </w:r>
      <w:proofErr w:type="spellStart"/>
      <w:r>
        <w:rPr>
          <w:rFonts w:ascii="TimesNewRoman,Italic" w:hAnsi="TimesNewRoman,Italic" w:cs="TimesNewRoman,Italic"/>
          <w:i/>
          <w:iCs/>
          <w:sz w:val="23"/>
          <w:szCs w:val="23"/>
        </w:rPr>
        <w:t>master</w:t>
      </w:r>
      <w:proofErr w:type="spellEnd"/>
      <w:r>
        <w:rPr>
          <w:rFonts w:ascii="TimesNewRoman,Italic" w:hAnsi="TimesNewRoman,Italic" w:cs="TimesNewRoman,Italic"/>
          <w:i/>
          <w:iCs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postaje povezati na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AS-</w:t>
      </w:r>
      <w:proofErr w:type="spellStart"/>
      <w:r>
        <w:rPr>
          <w:rFonts w:ascii="TimesNewRoman" w:hAnsi="TimesNewRoman" w:cs="TimesNewRoman"/>
          <w:sz w:val="23"/>
          <w:szCs w:val="23"/>
        </w:rPr>
        <w:t>Interface</w:t>
      </w:r>
      <w:proofErr w:type="spellEnd"/>
      <w:r>
        <w:rPr>
          <w:rFonts w:ascii="TimesNewRoman" w:hAnsi="TimesNewRoman" w:cs="TimesNewRoman"/>
          <w:sz w:val="23"/>
          <w:szCs w:val="23"/>
        </w:rPr>
        <w:t xml:space="preserve"> omrežje, kjer lahko S7-200 naslavlja do 31 </w:t>
      </w:r>
      <w:r>
        <w:rPr>
          <w:rFonts w:ascii="TimesNewRoman,Italic" w:hAnsi="TimesNewRoman,Italic" w:cs="TimesNewRoman,Italic"/>
          <w:i/>
          <w:iCs/>
          <w:sz w:val="23"/>
          <w:szCs w:val="23"/>
        </w:rPr>
        <w:t>slave</w:t>
      </w:r>
      <w:r>
        <w:rPr>
          <w:rFonts w:ascii="TimesNewRoman" w:hAnsi="TimesNewRoman" w:cs="TimesNewRoman"/>
          <w:sz w:val="23"/>
          <w:szCs w:val="23"/>
        </w:rPr>
        <w:t>-</w:t>
      </w:r>
      <w:proofErr w:type="spellStart"/>
      <w:r>
        <w:rPr>
          <w:rFonts w:ascii="TimesNewRoman" w:hAnsi="TimesNewRoman" w:cs="TimesNewRoman"/>
          <w:sz w:val="23"/>
          <w:szCs w:val="23"/>
        </w:rPr>
        <w:t>ov</w:t>
      </w:r>
      <w:proofErr w:type="spellEnd"/>
      <w:r>
        <w:rPr>
          <w:rFonts w:ascii="TimesNewRoman" w:hAnsi="TimesNewRoman" w:cs="TimesNewRoman"/>
          <w:sz w:val="23"/>
          <w:szCs w:val="23"/>
        </w:rPr>
        <w:t>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>
        <w:rPr>
          <w:rFonts w:ascii="TimesNewRoman" w:hAnsi="TimesNewRoman" w:cs="TimesNewRoman"/>
          <w:sz w:val="23"/>
          <w:szCs w:val="23"/>
        </w:rPr>
        <w:t>Širok spekter opisanih osnovnih procesorskih enot SIMATIC S7-200 in njihovih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razširitvenih modulov omogoča uporabniku poljubno konfiguracijo krmilnega sistema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bodisi lokalno bodisi preko komunikacijskih povezav. Tudi v naslednjem članku bodo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opisani nekateri drugih načini komunikacije krmilnikov SIMATIC S7-200, poleg tega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pa bosta podrobneje predstavljeni dve t.i. HMI napravi, TD 200 in TP 070, ki sta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>
        <w:rPr>
          <w:rFonts w:ascii="TimesNewRoman" w:hAnsi="TimesNewRoman" w:cs="TimesNewRoman"/>
          <w:sz w:val="23"/>
          <w:szCs w:val="23"/>
        </w:rPr>
        <w:t>namenjeni izključno tej seriji krmilnikov.</w:t>
      </w:r>
    </w:p>
    <w:p w:rsidR="00F0034F" w:rsidRDefault="00F0034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1"/>
          <w:szCs w:val="21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1"/>
          <w:szCs w:val="21"/>
        </w:rPr>
      </w:pPr>
    </w:p>
    <w:p w:rsidR="009D7C0F" w:rsidRPr="00BF5896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3"/>
          <w:szCs w:val="23"/>
        </w:rPr>
      </w:pPr>
      <w:r w:rsidRPr="00BF5896">
        <w:rPr>
          <w:rFonts w:ascii="TimesNewRoman" w:hAnsi="TimesNewRoman" w:cs="TimesNewRoman"/>
          <w:sz w:val="23"/>
          <w:szCs w:val="23"/>
        </w:rPr>
        <w:t xml:space="preserve">Čeprav naj bi krmilniki opravljali </w:t>
      </w:r>
      <w:proofErr w:type="spellStart"/>
      <w:r w:rsidRPr="00BF5896">
        <w:rPr>
          <w:rFonts w:ascii="TimesNewRoman" w:hAnsi="TimesNewRoman" w:cs="TimesNewRoman"/>
          <w:sz w:val="23"/>
          <w:szCs w:val="23"/>
        </w:rPr>
        <w:t>avtomatizacijske</w:t>
      </w:r>
      <w:proofErr w:type="spellEnd"/>
      <w:r w:rsidRPr="00BF5896">
        <w:rPr>
          <w:rFonts w:ascii="TimesNewRoman" w:hAnsi="TimesNewRoman" w:cs="TimesNewRoman"/>
          <w:sz w:val="23"/>
          <w:szCs w:val="23"/>
        </w:rPr>
        <w:t xml:space="preserve"> naloge samostojno, si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 w:rsidRPr="00BF5896">
        <w:rPr>
          <w:rFonts w:ascii="TimesNewRoman" w:hAnsi="TimesNewRoman" w:cs="TimesNewRoman"/>
          <w:sz w:val="23"/>
          <w:szCs w:val="23"/>
        </w:rPr>
        <w:t>katerikoli krmilni proces težko predstavljamo brez možnosti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 w:rsidRPr="00BF5896">
        <w:rPr>
          <w:rFonts w:ascii="TimesNewRoman" w:hAnsi="TimesNewRoman" w:cs="TimesNewRoman"/>
          <w:sz w:val="23"/>
          <w:szCs w:val="23"/>
        </w:rPr>
        <w:t>posredovanja človeka. Tudi za Siemensove krmilnike serije SIMATIC S7-200 sta na voljo dva cenovno ugodna tipa operaterskih panelov, in sicer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 w:rsidRPr="00BF5896">
        <w:rPr>
          <w:rFonts w:ascii="TimesNewRoman" w:hAnsi="TimesNewRoman" w:cs="TimesNewRoman"/>
          <w:sz w:val="23"/>
          <w:szCs w:val="23"/>
        </w:rPr>
        <w:t>TD 200 in TP070, ki predstavljata enostaven in prijazen vmesnik med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 w:rsidRPr="00BF5896">
        <w:rPr>
          <w:rFonts w:ascii="TimesNewRoman" w:hAnsi="TimesNewRoman" w:cs="TimesNewRoman"/>
          <w:sz w:val="23"/>
          <w:szCs w:val="23"/>
        </w:rPr>
        <w:t>človekom in krmilnikom. Prvi je dvovrstični te</w:t>
      </w:r>
      <w:r w:rsidR="00BF5896">
        <w:rPr>
          <w:rFonts w:ascii="TimesNewRoman" w:hAnsi="TimesNewRoman" w:cs="TimesNewRoman"/>
          <w:sz w:val="23"/>
          <w:szCs w:val="23"/>
        </w:rPr>
        <w:t>k</w:t>
      </w:r>
      <w:r w:rsidRPr="00BF5896">
        <w:rPr>
          <w:rFonts w:ascii="TimesNewRoman" w:hAnsi="TimesNewRoman" w:cs="TimesNewRoman"/>
          <w:sz w:val="23"/>
          <w:szCs w:val="23"/>
        </w:rPr>
        <w:t>stovni, drugi pa na dotik</w:t>
      </w:r>
      <w:r w:rsidR="00BF5896">
        <w:rPr>
          <w:rFonts w:ascii="TimesNewRoman" w:hAnsi="TimesNewRoman" w:cs="TimesNewRoman"/>
          <w:sz w:val="23"/>
          <w:szCs w:val="23"/>
        </w:rPr>
        <w:t xml:space="preserve"> </w:t>
      </w:r>
      <w:r w:rsidRPr="00BF5896">
        <w:rPr>
          <w:rFonts w:ascii="TimesNewRoman" w:hAnsi="TimesNewRoman" w:cs="TimesNewRoman"/>
          <w:sz w:val="23"/>
          <w:szCs w:val="23"/>
        </w:rPr>
        <w:t>občutljiv grafični zaslon.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1894840" cy="1113155"/>
            <wp:effectExtent l="19050" t="0" r="0" b="0"/>
            <wp:docPr id="1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,Bold" w:hAnsi="Arial,Bold" w:cs="Arial,Bold"/>
          <w:b/>
          <w:bCs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1973580" cy="1249680"/>
            <wp:effectExtent l="19050" t="0" r="7620" b="0"/>
            <wp:docPr id="1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TD 200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TD 200 je majhna kompaktna naprava z dvovrstičnim LCD zaslonom. Z njo je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mogoče prikazovati tekstovna sporočila ter opazovati in vnašati želene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vrednosti procesnih veličin.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Operatorski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panel TD 200 ima devet funkcijskih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tipk, od katerih jih je pet že v naprej definiranih (ESC, ENTER, SHIFT, ▲, ▼),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štiri pa lahko definira uporabnik sam. Komunikacija med TD 200 in krmilnikom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poteka preko RS-485 komunikacijskega vmesnika in kabla, ki je dobavljiv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skupaj z operaterskim panelom. Če je razdalja od krmilnika manjša kot 2,5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metra, je preko tega kabla zagotovljeno tudi potrebno 24 V napajanje. Če pa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je razdalja večja, moramo napajanje zagotoviti od zunanjega vira.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Za izdelavo aplikacij uporabnik ne potrebuje nobene dodatne programske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opreme, saj se TD 200 konfigurira s pomočjo posebnega čarovnika kar v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</w:t>
      </w:r>
      <w:proofErr w:type="spellEnd"/>
      <w:r>
        <w:rPr>
          <w:rFonts w:ascii="Arial" w:hAnsi="Arial" w:cs="Arial"/>
          <w:color w:val="000000"/>
          <w:sz w:val="23"/>
          <w:szCs w:val="23"/>
        </w:rPr>
        <w:t>/WIN. Aplikacija oziroma bolje rečeno t.i. parametrski blok se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prenese v krmilnik, ta pa nato omogoča prikaz želenih sporočil na zaslonu.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Tako lahko TD 200 prikaže do 80 različnih sporočil, vnos procesnih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spremenljivk pa je mogoče zaščititi z geslom.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3305810" cy="1932305"/>
            <wp:effectExtent l="19050" t="0" r="8890" b="0"/>
            <wp:docPr id="15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TP070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2200910" cy="1630045"/>
            <wp:effectExtent l="19050" t="0" r="8890" b="0"/>
            <wp:docPr id="17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896" w:rsidRDefault="00BF5896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Tudi TP070 je podobno kot TD 200, t.i. HMI naprava namenjena uporabi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izključno s krmilniki SIMATIC S7-200.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TP070 je član nove družine grafičnih operaterskih panelov, pri katerih je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Siemens uporabil operacijski sistem Microsoft CE. S tem je pridobil predvsem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na odprtosti sistema, povezljivosti ter širokem obsegu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funkcionalnosti. Uporabniški program, ki lahko obsega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20 procesnih slik, je shranjen v 128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kByte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''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Flash</w:t>
      </w:r>
      <w:proofErr w:type="spellEnd"/>
      <w:r>
        <w:rPr>
          <w:rFonts w:ascii="Arial" w:hAnsi="Arial" w:cs="Arial"/>
          <w:color w:val="000000"/>
          <w:sz w:val="23"/>
          <w:szCs w:val="23"/>
        </w:rPr>
        <w:t>''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pomnilniku, obdeluje pa ga 32-bitni 66 MHz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RISC procesor. TP070 ima na dotik občutljiv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zaslon velikosti 5,7 palcev diagonalno v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dvobarvni modro-belo kombinaciji. Povezava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operaterskega panela s krmilnikom ali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programirno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napravo poteka preko vgrajenega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RS-485 vmesnika.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Uporabnik konfigurira TP070 v programskem orodju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TP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Designer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ki je sestavni del dodatka osnovnemu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programskemu paketu 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/WIN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ToolBox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9D7C0F" w:rsidRDefault="009D7C0F" w:rsidP="00BF589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Pri izdelavi aplikacij so izdelovalcem na voljo v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naprej definirani objekti: numerične tipkovnice,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vnosna in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prikazna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polja, grafi in stolpiči za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ponazarjanje vrednosti, gumbi za </w:t>
      </w:r>
      <w:r>
        <w:rPr>
          <w:rFonts w:ascii="Arial" w:hAnsi="Arial" w:cs="Arial"/>
          <w:color w:val="000000"/>
          <w:sz w:val="23"/>
          <w:szCs w:val="23"/>
        </w:rPr>
        <w:lastRenderedPageBreak/>
        <w:t>nadomeščanje stikal itd. S pomočjo OLE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povezav je mogoč tudi prenos in uporaba objektov iz ostalih programskih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orodij, kot so: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Paint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Shop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 Corel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Draw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in drugi. Tudi pri tem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operatorskem</w:t>
      </w:r>
      <w:proofErr w:type="spellEnd"/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panelu lahko neavtoriziran poseg preprečujejo gesla.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Tako TP070 kot tudi TD 200 nudita ob vgradnji v omaro IP65 zaščito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zunanjega dela z zaslonom ter IP20 notranjega dela, za zahtevnejša okolja pa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lahko površino zaslona zaščitimo še z dodatno prozorno folijo.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 opisom HMI naprav namenjenih uporabi s krmilniki S7-200 zaključujemo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uvodno preds</w:t>
      </w:r>
      <w:r w:rsidR="00BF5896">
        <w:rPr>
          <w:rFonts w:ascii="Arial" w:hAnsi="Arial" w:cs="Arial"/>
          <w:color w:val="000000"/>
          <w:sz w:val="23"/>
          <w:szCs w:val="23"/>
        </w:rPr>
        <w:t>tavitev osnovne strojne opreme.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1"/>
          <w:szCs w:val="21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1"/>
          <w:szCs w:val="21"/>
        </w:rPr>
      </w:pPr>
    </w:p>
    <w:p w:rsidR="00BF5896" w:rsidRPr="00BF5896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BF5896">
        <w:rPr>
          <w:rFonts w:ascii="Arial" w:hAnsi="Arial" w:cs="Arial"/>
          <w:color w:val="000000"/>
          <w:sz w:val="23"/>
          <w:szCs w:val="23"/>
        </w:rPr>
        <w:t>Do sedaj so bile predstavljene osnovne procesorske enote</w:t>
      </w:r>
      <w:r w:rsidR="00BF5896"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r w:rsidRPr="00BF5896">
        <w:rPr>
          <w:rFonts w:ascii="Arial" w:hAnsi="Arial" w:cs="Arial"/>
          <w:color w:val="000000"/>
          <w:sz w:val="23"/>
          <w:szCs w:val="23"/>
        </w:rPr>
        <w:t>krmilnikov SIMATIC S7-200 in njihovi razširitveni moduli ter operaterska</w:t>
      </w:r>
      <w:r w:rsidR="00BF5896"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r w:rsidRPr="00BF5896">
        <w:rPr>
          <w:rFonts w:ascii="Arial" w:hAnsi="Arial" w:cs="Arial"/>
          <w:color w:val="000000"/>
          <w:sz w:val="23"/>
          <w:szCs w:val="23"/>
        </w:rPr>
        <w:t>panela TD 200 in OP070. Spoznali smo tudi vsebino uvajalnega paketa</w:t>
      </w:r>
      <w:r w:rsidR="00BF5896"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BF5896">
        <w:rPr>
          <w:rFonts w:ascii="Arial" w:hAnsi="Arial" w:cs="Arial"/>
          <w:color w:val="000000"/>
          <w:sz w:val="23"/>
          <w:szCs w:val="23"/>
        </w:rPr>
        <w:t>True</w:t>
      </w:r>
      <w:proofErr w:type="spellEnd"/>
      <w:r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BF5896">
        <w:rPr>
          <w:rFonts w:ascii="Arial" w:hAnsi="Arial" w:cs="Arial"/>
          <w:color w:val="000000"/>
          <w:sz w:val="23"/>
          <w:szCs w:val="23"/>
        </w:rPr>
        <w:t>Power</w:t>
      </w:r>
      <w:proofErr w:type="spellEnd"/>
      <w:r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BF5896">
        <w:rPr>
          <w:rFonts w:ascii="Arial" w:hAnsi="Arial" w:cs="Arial"/>
          <w:color w:val="000000"/>
          <w:sz w:val="23"/>
          <w:szCs w:val="23"/>
        </w:rPr>
        <w:t>Box</w:t>
      </w:r>
      <w:proofErr w:type="spellEnd"/>
      <w:r w:rsidRPr="00BF5896">
        <w:rPr>
          <w:rFonts w:ascii="Arial" w:hAnsi="Arial" w:cs="Arial"/>
          <w:color w:val="000000"/>
          <w:sz w:val="23"/>
          <w:szCs w:val="23"/>
        </w:rPr>
        <w:t xml:space="preserve">, ki nam bo služil kot osnova za </w:t>
      </w:r>
      <w:proofErr w:type="spellStart"/>
      <w:r w:rsidRPr="00BF5896">
        <w:rPr>
          <w:rFonts w:ascii="Arial" w:hAnsi="Arial" w:cs="Arial"/>
          <w:color w:val="000000"/>
          <w:sz w:val="23"/>
          <w:szCs w:val="23"/>
        </w:rPr>
        <w:t>nadaljno</w:t>
      </w:r>
      <w:proofErr w:type="spellEnd"/>
      <w:r w:rsidRPr="00BF5896">
        <w:rPr>
          <w:rFonts w:ascii="Arial" w:hAnsi="Arial" w:cs="Arial"/>
          <w:color w:val="000000"/>
          <w:sz w:val="23"/>
          <w:szCs w:val="23"/>
        </w:rPr>
        <w:t xml:space="preserve"> praktično delo.</w:t>
      </w:r>
      <w:r w:rsidR="00BF5896"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r w:rsidRPr="00BF5896">
        <w:rPr>
          <w:rFonts w:ascii="Arial" w:hAnsi="Arial" w:cs="Arial"/>
          <w:color w:val="000000"/>
          <w:sz w:val="23"/>
          <w:szCs w:val="23"/>
        </w:rPr>
        <w:t>Tokrat nadaljujemo serijo predstavitev krmilnikov SIMATIC S-200 z</w:t>
      </w:r>
      <w:r w:rsidR="00BF5896"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r w:rsidRPr="00BF5896">
        <w:rPr>
          <w:rFonts w:ascii="Arial" w:hAnsi="Arial" w:cs="Arial"/>
          <w:color w:val="000000"/>
          <w:sz w:val="23"/>
          <w:szCs w:val="23"/>
        </w:rPr>
        <w:t>opisom postopka namestitve programske opreme STEP7-</w:t>
      </w:r>
      <w:proofErr w:type="spellStart"/>
      <w:r w:rsidRPr="00BF5896"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 w:rsidRPr="00BF5896">
        <w:rPr>
          <w:rFonts w:ascii="Arial" w:hAnsi="Arial" w:cs="Arial"/>
          <w:color w:val="000000"/>
          <w:sz w:val="23"/>
          <w:szCs w:val="23"/>
        </w:rPr>
        <w:t xml:space="preserve"> na</w:t>
      </w:r>
      <w:r w:rsidR="00BF5896" w:rsidRPr="00BF5896">
        <w:rPr>
          <w:rFonts w:ascii="Arial" w:hAnsi="Arial" w:cs="Arial"/>
          <w:color w:val="000000"/>
          <w:sz w:val="23"/>
          <w:szCs w:val="23"/>
        </w:rPr>
        <w:t xml:space="preserve"> </w:t>
      </w:r>
      <w:r w:rsidRPr="00BF5896">
        <w:rPr>
          <w:rFonts w:ascii="Arial" w:hAnsi="Arial" w:cs="Arial"/>
          <w:color w:val="000000"/>
          <w:sz w:val="23"/>
          <w:szCs w:val="23"/>
        </w:rPr>
        <w:t>osebni računalnik ter vseh potrebnih nastavitev za nemoteno delo.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 w:rsidRPr="00BF5896">
        <w:rPr>
          <w:rFonts w:ascii="Arial" w:hAnsi="Arial" w:cs="Arial"/>
          <w:color w:val="000000"/>
          <w:sz w:val="23"/>
          <w:szCs w:val="23"/>
        </w:rPr>
        <w:t>Napisali pa bomo tudi kratek programček in ga naložili na krmilnik.</w:t>
      </w:r>
      <w:r w:rsidR="00BF5896" w:rsidRPr="00BF5896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F5896" w:rsidRPr="00BF5896" w:rsidRDefault="00BF5896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In</w:t>
      </w:r>
      <w:r w:rsidR="00BF5896">
        <w:rPr>
          <w:rFonts w:ascii="Arial,Bold" w:hAnsi="Arial,Bold" w:cs="Arial,Bold"/>
          <w:b/>
          <w:bCs/>
          <w:color w:val="000000"/>
          <w:sz w:val="23"/>
          <w:szCs w:val="23"/>
        </w:rPr>
        <w:t>š</w:t>
      </w:r>
      <w:r>
        <w:rPr>
          <w:rFonts w:ascii="Arial,Bold" w:hAnsi="Arial,Bold" w:cs="Arial,Bold"/>
          <w:b/>
          <w:bCs/>
          <w:color w:val="000000"/>
          <w:sz w:val="23"/>
          <w:szCs w:val="23"/>
        </w:rPr>
        <w:t>talacija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Programsko orodje 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deluje v operacijskem sistemu Windows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95, Windows 98, Windows ME, Windows NT in Windows 2000. Ko v CD-ROM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vstavimo 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CD, se instalacija programa požene avtomatično.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 prikazu osnovnih informacij programske opreme, določimo lokacijo ter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poimenujemo datoteko, nato pa se prične program instalirati. Med procesom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instalacije moramo določiti še jezik, ki ga želimo uporabljati v 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(izbiramo lahko med nemškim, angleškim, francoskim, španskim in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italijanskim jezikom) ter način povezave našega osebnega računalnika s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krmilnikom. Kot smo že spoznali v predhodnem članku, lahko krmilni program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prenašamo na SIMATIC S7-200 s pomočjo posebnega PC/PPI kabla, ki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omogoča povezavo RS-232 komunikacijskega vmesnika osebnega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računalnika z RS-485 komunikacijskim vmesnikom krmilnika. Ko so vse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potrebne nastavitve izbrane, se po nekaj trenutkih instalacija konča. V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programskem meniju operacijskega sistema se pojavi ikona </w:t>
      </w:r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STEP7-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MicroWIN</w:t>
      </w:r>
      <w:proofErr w:type="spellEnd"/>
      <w:r w:rsidR="00BF5896">
        <w:rPr>
          <w:rFonts w:ascii="Arial,Italic" w:hAnsi="Arial,Italic" w:cs="Arial,Italic"/>
          <w:i/>
          <w:iCs/>
          <w:color w:val="000000"/>
          <w:sz w:val="23"/>
          <w:szCs w:val="23"/>
        </w:rPr>
        <w:t xml:space="preserve"> </w:t>
      </w:r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32</w:t>
      </w:r>
      <w:r>
        <w:rPr>
          <w:rFonts w:ascii="Arial" w:hAnsi="Arial" w:cs="Arial"/>
          <w:color w:val="000000"/>
          <w:sz w:val="23"/>
          <w:szCs w:val="23"/>
        </w:rPr>
        <w:t>. Z miško kliknemo na ikono in zaženemo aplikacijo.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Delovno okolje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3393197" cy="2345995"/>
            <wp:effectExtent l="19050" t="0" r="0" b="0"/>
            <wp:docPr id="1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569" cy="234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Programsko orodje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nam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nudi popolno razvojno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okolje za izdelavo </w:t>
      </w:r>
      <w:r w:rsidR="00BF5896">
        <w:rPr>
          <w:rFonts w:ascii="Arial" w:hAnsi="Arial" w:cs="Arial"/>
          <w:color w:val="000000"/>
          <w:sz w:val="23"/>
          <w:szCs w:val="23"/>
        </w:rPr>
        <w:t>k</w:t>
      </w:r>
      <w:r>
        <w:rPr>
          <w:rFonts w:ascii="Arial" w:hAnsi="Arial" w:cs="Arial"/>
          <w:color w:val="000000"/>
          <w:sz w:val="23"/>
          <w:szCs w:val="23"/>
        </w:rPr>
        <w:t>rmilnih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aplikacij. Kako uporabljati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program, se je mogoče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dokaj hitro naučiti, saj bi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lahko dejali, da so bili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njegovi razvijalci zvesti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standardom operacijskega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sistema Windows. Torej,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če poznate delovno okolje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Windows, že veste kako</w:t>
      </w:r>
      <w:r w:rsidR="00BF5896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začeti.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Na vrhu okna 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se nahaja meni s standardnimi možnimi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izbirami, pod njim pa orodna vrstica, kjer so v obliki ikon predstavljene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najvažnejše izbire. Seveda si lahko orodno vrstico, tako kot v vseh Windows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aplikacijah, prilagodi uporabnik sam. Osrednji del programskega okna je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namenjen vnosu našega programa, na levi strani pa sta še navigacijski meni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ter spisek funkcij in drugih objektov projekta. Pomembna lastnost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programiranja v 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je, da v primerjavi z izdelavo krmilnih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programov za večje krmilnike (SIMATIC S7-300 in S7-400) ni potrebna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predhodna strojna konfiguracija. Prav tako je precej enostavnejša struktura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projekta, saj je tu le en podatkovni in en organizacijski blok, iz katerega lahko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kličemo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podrutine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in časovne ali strojne prekinitve. Izbiramo lahko tudi način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programiranja, in sicer med: lestvičnim diagramom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Ladder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diagram),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diagramom funkcijskih blokov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Function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block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 in tekstovnim načinom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Statement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list).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Osnovne lastnosti in značilnosti programskega orodja smo spoznali, lotimo se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izdelave našega prvega programa.</w:t>
      </w:r>
    </w:p>
    <w:p w:rsidR="00BD4192" w:rsidRDefault="00BD4192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Vnos programa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Napisali bomo program, ki bo predstavljal izmenično stikalo za vklop motorja.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Na vhoda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I0.0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I0.1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bomo povezali stikali, na izhod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Q0.0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pa modelček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motorja. Program mora delovati tako, da bo ob vsakem preklopu stikal,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sprememba vidna tudi na vrtenju motorja. Torej motor lahko poljubno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prižigamo in ugašamo s katerimkoli od obeh stikal, priključenih na vhoda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krmilnika. Kot je vidno na sliki bomo potrebovali le bitne funkcije, in sicer dva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delovna in dva mirovna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kontaktorja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V levem delu programskega okna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izberemo bitne funkcije ter z miško kliknemo na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kontaktor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Kontaktor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nato prenesemo v delovno polje in mu dodelimo vhod I0.0. Če enak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postopek ponovimo tudi za ostale elemente krmilnega programa, bomo dobili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sliko podobno spodnji: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3576486" cy="2535029"/>
            <wp:effectExtent l="19050" t="0" r="4914" b="0"/>
            <wp:docPr id="19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859" cy="253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Prenos programa v krmilnik S-200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3360125" cy="4042393"/>
            <wp:effectExtent l="19050" t="0" r="0" b="0"/>
            <wp:docPr id="20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287" cy="404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 imamo program sestavljen, ga moramo preko PC/PPI kabla naložiti v SIMATIC S7-</w:t>
      </w:r>
      <w:r w:rsidR="00BD4192">
        <w:rPr>
          <w:rFonts w:ascii="Arial" w:hAnsi="Arial" w:cs="Arial"/>
          <w:color w:val="000000"/>
          <w:sz w:val="23"/>
          <w:szCs w:val="23"/>
        </w:rPr>
        <w:t>2</w:t>
      </w:r>
      <w:r>
        <w:rPr>
          <w:rFonts w:ascii="Arial" w:hAnsi="Arial" w:cs="Arial"/>
          <w:color w:val="000000"/>
          <w:sz w:val="23"/>
          <w:szCs w:val="23"/>
        </w:rPr>
        <w:t>00. Krmilnik naprej priključimo na napajanje, ga po priloženi shemi povežemo z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modelčkom motorja ter </w:t>
      </w:r>
      <w:r w:rsidR="00BD4CBF">
        <w:rPr>
          <w:rFonts w:ascii="Arial" w:hAnsi="Arial" w:cs="Arial"/>
          <w:color w:val="000000"/>
          <w:sz w:val="23"/>
          <w:szCs w:val="23"/>
        </w:rPr>
        <w:t>p</w:t>
      </w:r>
      <w:r>
        <w:rPr>
          <w:rFonts w:ascii="Arial" w:hAnsi="Arial" w:cs="Arial"/>
          <w:color w:val="000000"/>
          <w:sz w:val="23"/>
          <w:szCs w:val="23"/>
        </w:rPr>
        <w:t>reko PC/PPI kablom s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serijskim vmesnikom osebnega </w:t>
      </w:r>
      <w:r w:rsidR="00BD4192">
        <w:rPr>
          <w:rFonts w:ascii="Arial" w:hAnsi="Arial" w:cs="Arial"/>
          <w:color w:val="000000"/>
          <w:sz w:val="23"/>
          <w:szCs w:val="23"/>
        </w:rPr>
        <w:t>r</w:t>
      </w:r>
      <w:r>
        <w:rPr>
          <w:rFonts w:ascii="Arial" w:hAnsi="Arial" w:cs="Arial"/>
          <w:color w:val="000000"/>
          <w:sz w:val="23"/>
          <w:szCs w:val="23"/>
        </w:rPr>
        <w:t>ačunalnika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(COM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port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). Na PC/PPI kablu moramo preko t.i. DIP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stikal določiti še prenosno hitrost. V našem primeru bo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le-ta znašala 9600 bit/s, to pomeni, da bo nastavitev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stikal od leve proti desni sledeča: 0100. Nato je treba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preveriti še pravilnost komunikacijskih nastavitev v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STEP7-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Zato kliknemo z miško na ikono</w:t>
      </w:r>
      <w:r w:rsidR="00EF6FD9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Communications</w:t>
      </w:r>
      <w:proofErr w:type="spellEnd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v navigacijskem meniju in odpre se novo okno imenovano 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Communications</w:t>
      </w:r>
      <w:proofErr w:type="spellEnd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 xml:space="preserve"> 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Setup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V levem spodnjem delu tega okna so prikazane trenutne nastavitve našega sistema. Če te niso prave, lahko z dvojnim klikom na PC/PPI kabel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komunikacijsko konfiguracijo ustrezno popravimo. Nato zapremo okno</w:t>
      </w:r>
      <w:r w:rsidR="00BD4CB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Communications</w:t>
      </w:r>
      <w:proofErr w:type="spellEnd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 xml:space="preserve"> 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Setup</w:t>
      </w:r>
      <w:proofErr w:type="spellEnd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in kliknemo na ikono 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Download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počakamo nekaj</w:t>
      </w:r>
      <w:r w:rsidR="00BD4CB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trenutkov in program je že naložen v krmilnik. Preostane nam le še testiranje.</w:t>
      </w:r>
      <w:r w:rsidR="00BD4CB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Krmilnik postavimo v RUN obratovanje in s pomočjo stikal I 0.0 in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I0.1</w:t>
      </w:r>
      <w:proofErr w:type="spellEnd"/>
      <w:r w:rsidR="00BD4CB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vklapljamo oziroma izklapljamo modelček motorja. Preko izbire Save lahko</w:t>
      </w:r>
      <w:r w:rsidR="00BD4CB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seveda naš programček tudi shranimo in kasneje ponovno uporabimo ali</w:t>
      </w:r>
      <w:r w:rsidR="00BD4CB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spremenimo.</w:t>
      </w:r>
    </w:p>
    <w:p w:rsidR="009D7C0F" w:rsidRDefault="009D7C0F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D7C0F" w:rsidRDefault="00EF6FD9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sl-SI"/>
        </w:rPr>
        <w:drawing>
          <wp:inline distT="0" distB="0" distL="0" distR="0">
            <wp:extent cx="2608298" cy="1603703"/>
            <wp:effectExtent l="19050" t="0" r="1552" b="0"/>
            <wp:docPr id="21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17" cy="160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D9" w:rsidRDefault="00EF6FD9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EF6FD9" w:rsidRDefault="00EF6FD9" w:rsidP="009D7C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C162B7" w:rsidRPr="00BD4192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BD4192">
        <w:rPr>
          <w:rFonts w:ascii="Arial" w:hAnsi="Arial" w:cs="Arial"/>
          <w:color w:val="000000"/>
          <w:sz w:val="23"/>
          <w:szCs w:val="23"/>
        </w:rPr>
        <w:t xml:space="preserve">Do sedaj </w:t>
      </w:r>
      <w:r w:rsidR="00EF6FD9" w:rsidRPr="00BD4192">
        <w:rPr>
          <w:rFonts w:ascii="Arial" w:hAnsi="Arial" w:cs="Arial"/>
          <w:color w:val="000000"/>
          <w:sz w:val="23"/>
          <w:szCs w:val="23"/>
        </w:rPr>
        <w:t>smo se spoznali s programsko opremo STEP7</w:t>
      </w:r>
      <w:r w:rsidRPr="00BD41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="00EF6FD9" w:rsidRPr="00BD4192"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 w:rsidR="00EF6FD9" w:rsidRPr="00BD4192">
        <w:rPr>
          <w:rFonts w:ascii="Arial" w:hAnsi="Arial" w:cs="Arial"/>
          <w:color w:val="000000"/>
          <w:sz w:val="23"/>
          <w:szCs w:val="23"/>
        </w:rPr>
        <w:t xml:space="preserve"> in napisali prvi program. Programček je vseboval le</w:t>
      </w:r>
      <w:r w:rsidRPr="00BD4192">
        <w:rPr>
          <w:rFonts w:ascii="Arial" w:hAnsi="Arial" w:cs="Arial"/>
          <w:color w:val="000000"/>
          <w:sz w:val="23"/>
          <w:szCs w:val="23"/>
        </w:rPr>
        <w:t xml:space="preserve"> </w:t>
      </w:r>
      <w:r w:rsidR="00EF6FD9" w:rsidRPr="00BD4192">
        <w:rPr>
          <w:rFonts w:ascii="Arial" w:hAnsi="Arial" w:cs="Arial"/>
          <w:color w:val="000000"/>
          <w:sz w:val="23"/>
          <w:szCs w:val="23"/>
        </w:rPr>
        <w:t>minimalne ukaze, tako da smo lahko preskusili postopke sestavljanja</w:t>
      </w:r>
      <w:r w:rsidRPr="00BD4192">
        <w:rPr>
          <w:rFonts w:ascii="Arial" w:hAnsi="Arial" w:cs="Arial"/>
          <w:color w:val="000000"/>
          <w:sz w:val="23"/>
          <w:szCs w:val="23"/>
        </w:rPr>
        <w:t xml:space="preserve"> </w:t>
      </w:r>
      <w:r w:rsidR="00EF6FD9" w:rsidRPr="00BD4192">
        <w:rPr>
          <w:rFonts w:ascii="Arial" w:hAnsi="Arial" w:cs="Arial"/>
          <w:color w:val="000000"/>
          <w:sz w:val="23"/>
          <w:szCs w:val="23"/>
        </w:rPr>
        <w:t>programa, prevajanja, nalaganja v krmilnik in preizkusa na samem</w:t>
      </w:r>
      <w:r w:rsidRPr="00BD4192">
        <w:rPr>
          <w:rFonts w:ascii="Arial" w:hAnsi="Arial" w:cs="Arial"/>
          <w:color w:val="000000"/>
          <w:sz w:val="23"/>
          <w:szCs w:val="23"/>
        </w:rPr>
        <w:t xml:space="preserve"> </w:t>
      </w:r>
      <w:r w:rsidR="00EF6FD9" w:rsidRPr="00BD4192">
        <w:rPr>
          <w:rFonts w:ascii="Arial" w:hAnsi="Arial" w:cs="Arial"/>
          <w:color w:val="000000"/>
          <w:sz w:val="23"/>
          <w:szCs w:val="23"/>
        </w:rPr>
        <w:t>krmilniku. Tokrat serijo nadaljujemo s pregledom delovnega okolja,</w:t>
      </w:r>
      <w:r w:rsidRPr="00BD4192">
        <w:rPr>
          <w:rFonts w:ascii="Arial" w:hAnsi="Arial" w:cs="Arial"/>
          <w:color w:val="000000"/>
          <w:sz w:val="23"/>
          <w:szCs w:val="23"/>
        </w:rPr>
        <w:t xml:space="preserve"> </w:t>
      </w:r>
      <w:r w:rsidR="00EF6FD9" w:rsidRPr="00BD4192">
        <w:rPr>
          <w:rFonts w:ascii="Arial" w:hAnsi="Arial" w:cs="Arial"/>
          <w:color w:val="000000"/>
          <w:sz w:val="23"/>
          <w:szCs w:val="23"/>
        </w:rPr>
        <w:t xml:space="preserve">načinov </w:t>
      </w:r>
      <w:r w:rsidR="00BD4192">
        <w:rPr>
          <w:rFonts w:ascii="Arial" w:hAnsi="Arial" w:cs="Arial"/>
          <w:color w:val="000000"/>
          <w:sz w:val="23"/>
          <w:szCs w:val="23"/>
        </w:rPr>
        <w:t>p</w:t>
      </w:r>
      <w:r w:rsidR="00EF6FD9" w:rsidRPr="00BD4192">
        <w:rPr>
          <w:rFonts w:ascii="Arial" w:hAnsi="Arial" w:cs="Arial"/>
          <w:color w:val="000000"/>
          <w:sz w:val="23"/>
          <w:szCs w:val="23"/>
        </w:rPr>
        <w:t>rogramiranja ter pregledom nekaterih ukazov in njihovih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 w:rsidR="00EF6FD9" w:rsidRPr="00BD4192">
        <w:rPr>
          <w:rFonts w:ascii="Arial" w:hAnsi="Arial" w:cs="Arial"/>
          <w:color w:val="000000"/>
          <w:sz w:val="23"/>
          <w:szCs w:val="23"/>
        </w:rPr>
        <w:t>skupin.</w:t>
      </w:r>
      <w:r w:rsidRPr="00BD4192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Načini programiranja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Kot smo že omenili</w:t>
      </w:r>
      <w:r w:rsidR="00BD4192">
        <w:rPr>
          <w:rFonts w:ascii="Arial" w:hAnsi="Arial" w:cs="Arial"/>
          <w:color w:val="000000"/>
          <w:sz w:val="23"/>
          <w:szCs w:val="23"/>
        </w:rPr>
        <w:t>,</w:t>
      </w:r>
      <w:r>
        <w:rPr>
          <w:rFonts w:ascii="Arial" w:hAnsi="Arial" w:cs="Arial"/>
          <w:color w:val="000000"/>
          <w:sz w:val="23"/>
          <w:szCs w:val="23"/>
        </w:rPr>
        <w:t xml:space="preserve"> lahko programe sestavljamo v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treh načinih. Način lahko izbiramo po lastni izbiri, oziroma izberemo tistega, ki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nam najbolj ustreza. Načini so naslednji:</w:t>
      </w:r>
    </w:p>
    <w:p w:rsidR="00EF6FD9" w:rsidRPr="00BD4192" w:rsidRDefault="00EF6FD9" w:rsidP="00BD419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BD4192">
        <w:rPr>
          <w:rFonts w:ascii="Arial" w:hAnsi="Arial" w:cs="Arial"/>
          <w:color w:val="000000"/>
          <w:sz w:val="23"/>
          <w:szCs w:val="23"/>
        </w:rPr>
        <w:t>lestvični diagram (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</w:rPr>
        <w:t>Ladder</w:t>
      </w:r>
      <w:proofErr w:type="spellEnd"/>
      <w:r w:rsidRPr="00BD4192">
        <w:rPr>
          <w:rFonts w:ascii="Arial" w:hAnsi="Arial" w:cs="Arial"/>
          <w:color w:val="000000"/>
          <w:sz w:val="23"/>
          <w:szCs w:val="23"/>
        </w:rPr>
        <w:t xml:space="preserve"> diagram)</w:t>
      </w:r>
    </w:p>
    <w:p w:rsidR="00EF6FD9" w:rsidRPr="00BD4192" w:rsidRDefault="00EF6FD9" w:rsidP="00BD419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BD4192">
        <w:rPr>
          <w:rFonts w:ascii="Arial" w:hAnsi="Arial" w:cs="Arial"/>
          <w:color w:val="000000"/>
          <w:sz w:val="23"/>
          <w:szCs w:val="23"/>
        </w:rPr>
        <w:t>diagram funkcijskih blokov (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</w:rPr>
        <w:t>Function</w:t>
      </w:r>
      <w:proofErr w:type="spellEnd"/>
      <w:r w:rsidRPr="00BD41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</w:rPr>
        <w:t>block</w:t>
      </w:r>
      <w:proofErr w:type="spellEnd"/>
      <w:r w:rsidRPr="00BD4192">
        <w:rPr>
          <w:rFonts w:ascii="Arial" w:hAnsi="Arial" w:cs="Arial"/>
          <w:color w:val="000000"/>
          <w:sz w:val="23"/>
          <w:szCs w:val="23"/>
        </w:rPr>
        <w:t>)</w:t>
      </w:r>
    </w:p>
    <w:p w:rsidR="00EF6FD9" w:rsidRDefault="00EF6FD9" w:rsidP="00BD419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BD4192">
        <w:rPr>
          <w:rFonts w:ascii="Arial" w:hAnsi="Arial" w:cs="Arial"/>
          <w:color w:val="000000"/>
          <w:sz w:val="23"/>
          <w:szCs w:val="23"/>
        </w:rPr>
        <w:t>tekstovni način (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</w:rPr>
        <w:t>Statement</w:t>
      </w:r>
      <w:proofErr w:type="spellEnd"/>
      <w:r w:rsidRPr="00BD4192">
        <w:rPr>
          <w:rFonts w:ascii="Arial" w:hAnsi="Arial" w:cs="Arial"/>
          <w:color w:val="000000"/>
          <w:sz w:val="23"/>
          <w:szCs w:val="23"/>
        </w:rPr>
        <w:t xml:space="preserve"> list).</w:t>
      </w:r>
    </w:p>
    <w:p w:rsidR="00BD4192" w:rsidRPr="00BD4192" w:rsidRDefault="00BD4192" w:rsidP="00BD41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 pogledom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View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 lahko načine spreminjamo med samim programiranjem,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vendar sprememba ni vedno možna, saj tekstovni način nudi ukaze, ki jih v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preostalih dveh načinih ni. Z uporabo takih tekstovnih ukazov prehod na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druge poglede oziroma načine ni več mogoč!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Seznami vseh ukazov za vsak način so pregledno zbrani v pomoči pod izbiro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Instructions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Sets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(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Help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-&gt;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Index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-&gt;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Instructions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Sets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). Pomoč, ki nam je na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voljo med samim programiranjem je dobro organizirana, njena uporaba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preprosta, nudi pa nam praktično vse informacije, ki jih potrebujemo.</w:t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332883" cy="3951367"/>
            <wp:effectExtent l="19050" t="0" r="0" b="0"/>
            <wp:docPr id="2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85" cy="39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Ob pogledu na to stran v pomoči lahko opazite, da lahko uporabljate SIMATIC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programiranje ali standardno IEC programiranje. IEC standard vsebuje ukaze,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ki so standardizirani med različnimi proizvajalci strojne in programske opreme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 ne vsebuje tekstovnega načina, SIMATIC programiranje pa nudi prednost z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močnejšim naborom in optimalnim izkoriščanjem strojne opreme S7-200.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Ukazi so glede na tip v vseh načinih </w:t>
      </w:r>
      <w:r>
        <w:rPr>
          <w:rFonts w:ascii="Arial" w:hAnsi="Arial" w:cs="Arial"/>
          <w:color w:val="000000"/>
          <w:sz w:val="23"/>
          <w:szCs w:val="23"/>
        </w:rPr>
        <w:lastRenderedPageBreak/>
        <w:t>razdeljeni v več skupin, ki so vidne na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zgornji sliki. Za občutek si razlike med načini poglejmo na primeru. Ukaz za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invertiranje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bitne spremenljivke je videti v različnih načinih takole: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Kot lahko vidimo, gre pri posameznem načinu le za drugačno interpretacijo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istega ukaza. Zgornja sličica prikazuje interpretacijo v posameznem načinu,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pove pa nam tudi združljivost po IEC standardu ter podprtost ukaza v različnih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krmilnikih.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Sličiča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je sestavni del pomoči, ki nam je na voljo med samim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programiranjem. Za boljšo predstavo si nekaj ukazov postavite na delovno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okolje in s spremembo pogleda opazujte spremembe.</w:t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1741805" cy="2991485"/>
            <wp:effectExtent l="19050" t="0" r="0" b="0"/>
            <wp:docPr id="23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Skupine ukazov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r w:rsidRPr="00BD4192">
        <w:rPr>
          <w:rFonts w:ascii="Arial" w:hAnsi="Arial" w:cs="Arial"/>
          <w:color w:val="000000"/>
          <w:sz w:val="23"/>
          <w:szCs w:val="23"/>
          <w:u w:val="single"/>
        </w:rPr>
        <w:t xml:space="preserve">Bit 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logic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Skupina ukazov vsebuje ukaze za operacije nad bitnimi spremenljivkami.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Take operacije so npr. AND, OR, branje bita, pisanje bita, postavljanje,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brisanje bita, detekcija prehoda….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Clock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Skupina dveh ukazov se uporablja za branje in pisanje v uro realnega časa.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Parametri ukazov so v obliki 8 zlogov dolgega podatka, ki predstavlja uro,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datum in dan v tednu.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Communication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Skupina ukazov je namenjena za izmenjavo podatkov med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večimi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krmilniki ali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drugimi napravami, ki so povezane z našim krmilnikom.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Compare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S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Compare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ukazi lahko podatke različnih tipov primerjamo med seboj.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Primerjava je lahko resnična ali pa ne – rezultat je torej tipa bit in nam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omogoča odločitev glede na rezultat primerjave. Primer: primerjava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Grater</w:t>
      </w:r>
      <w:proofErr w:type="spellEnd"/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Then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Integer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nam bo primerjala dva operanda in nam bo v primeru da je drugi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operand večji od prvega dala rezultat 1 oz. Resnično.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 primeru, da je podatek na lokaciji MW1 večji kot podatek na lokaciji MW0 bo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izhod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Q0.0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v stanju logične 1, sicer pa v stanju logične 0.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Integer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v ukazu pomeni, da sta operanda primerjave tipa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integer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!</w:t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1323975" cy="608330"/>
            <wp:effectExtent l="19050" t="0" r="9525" b="0"/>
            <wp:docPr id="24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1741805" cy="579120"/>
            <wp:effectExtent l="19050" t="0" r="0" b="0"/>
            <wp:docPr id="25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1588770" cy="769620"/>
            <wp:effectExtent l="19050" t="0" r="0" b="0"/>
            <wp:docPr id="26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Convert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Ukazi te skupine se uporabljajo za pretvorbo tipov spremenljivk. V primeru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množenja s plavajočo vejico so zahtevani operandi tipa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double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Če želimo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množiti neko številko s stanjem nekega števca, ki je tipa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integer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je potrebno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spremenljivko najprej pretvoriti v tip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double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Pretvorbe so potrebne, saj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krmilnik dejansko dela z naslovi, na katerih se nahajajo podatki, oblika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samega podatka pa mu ni znana. Naša naloga je, da mu podatek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posredujemo v primerni obliki in s tem omogočimo pravilno izvedbo ukaza.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Tipi pomnilnika in tipi spremenljivk bodo opisani v nadaljevanju in naj vas ne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moti morebitna zmeda in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nerazumavanje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Counters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Skupina ukazov vsebuje različne vrste števcev, ki jih lahko uporabljamo za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štetje dogodkov, ki so lahko internega značaja, kot tudi hitre števce, preko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katerih lahko štejemo impulze povezane neposredno na hitre digitalne vhode.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Floating</w:t>
      </w:r>
      <w:proofErr w:type="spellEnd"/>
      <w:r w:rsidRPr="00BD4192">
        <w:rPr>
          <w:rFonts w:ascii="Arial" w:hAnsi="Arial" w:cs="Arial"/>
          <w:color w:val="000000"/>
          <w:sz w:val="23"/>
          <w:szCs w:val="23"/>
          <w:u w:val="single"/>
        </w:rPr>
        <w:t>-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Point</w:t>
      </w:r>
      <w:proofErr w:type="spellEnd"/>
      <w:r w:rsidRPr="00BD4192">
        <w:rPr>
          <w:rFonts w:ascii="Arial" w:hAnsi="Arial" w:cs="Arial"/>
          <w:color w:val="000000"/>
          <w:sz w:val="23"/>
          <w:szCs w:val="23"/>
          <w:u w:val="single"/>
        </w:rPr>
        <w:t xml:space="preserve"> 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Math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 temi ukazi lahko izračunavamo poljubne izraze s plavajočo vejico. Lahko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množimo, delimo, koreni</w:t>
      </w:r>
      <w:r w:rsidR="00BD4192">
        <w:rPr>
          <w:rFonts w:ascii="Arial" w:hAnsi="Arial" w:cs="Arial"/>
          <w:color w:val="000000"/>
          <w:sz w:val="23"/>
          <w:szCs w:val="23"/>
        </w:rPr>
        <w:t>ni</w:t>
      </w:r>
      <w:r>
        <w:rPr>
          <w:rFonts w:ascii="Arial" w:hAnsi="Arial" w:cs="Arial"/>
          <w:color w:val="000000"/>
          <w:sz w:val="23"/>
          <w:szCs w:val="23"/>
        </w:rPr>
        <w:t>mo, izračunavamo kotne funkcije… Skupina ukazov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je zelo močna in je pri krmilnikih v nižjem razredu le redko implementirana. Za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S7-200 krmilnike matematika ne predstavlja težje naloge.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Integer</w:t>
      </w:r>
      <w:proofErr w:type="spellEnd"/>
      <w:r w:rsidRPr="00BD4192">
        <w:rPr>
          <w:rFonts w:ascii="Arial" w:hAnsi="Arial" w:cs="Arial"/>
          <w:color w:val="000000"/>
          <w:sz w:val="23"/>
          <w:szCs w:val="23"/>
          <w:u w:val="single"/>
        </w:rPr>
        <w:t xml:space="preserve"> 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Math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Ukazi za celoštevilčno računanje so hitrejši in porabijo manj pomnilnika, zato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jih uporabljamo vedno, ko resnično ni potrebe po številka s plavajočo vejico!</w:t>
      </w:r>
    </w:p>
    <w:p w:rsidR="00BD4192" w:rsidRDefault="00BD4192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Pr="00BD4192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Interrupt</w:t>
      </w:r>
      <w:proofErr w:type="spellEnd"/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Krmilnik izvaja ukaze po vrsti, kot so napisani. Ker vsak ukaz potrebuje za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izvedbo nek določen čas, bi bilo s sekvenčnim izvajanjem možno, da bi nek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dogodek zamudili. Recimo, da imamo v nekem delu programa ukaz, ki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primerja stanje nekega vhoda. Dolžina celotnega programa vpliva na periodo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izvajanja tega ukaza. V primeru, da je perioda enaka 1 ms, sprememba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signala na vhodu s stanja 0 v stanje 1 in nazaj v stanje 0, pa 0,2 ms je velika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verjetnost da z naš</w:t>
      </w:r>
      <w:r>
        <w:rPr>
          <w:rFonts w:ascii="Arial" w:hAnsi="Arial" w:cs="Arial"/>
          <w:color w:val="000000"/>
          <w:sz w:val="23"/>
          <w:szCs w:val="23"/>
        </w:rPr>
        <w:t>im programom te spremembe ne bomo zaznali! Rešitev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takega problema se nahaja v prekinitvah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interrupts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). Pri prekinitvi se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izvajanje programa ustavi, izvede se del prekinitvene programske kode, ter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konča z nadaljevanjem izvajanja programa na mestu, kjer je bilo le to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prekinjeno. Prek</w:t>
      </w:r>
      <w:r w:rsidR="00BD4192">
        <w:rPr>
          <w:rFonts w:ascii="Arial" w:hAnsi="Arial" w:cs="Arial"/>
          <w:color w:val="000000"/>
          <w:sz w:val="23"/>
          <w:szCs w:val="23"/>
        </w:rPr>
        <w:t>i</w:t>
      </w:r>
      <w:r>
        <w:rPr>
          <w:rFonts w:ascii="Arial" w:hAnsi="Arial" w:cs="Arial"/>
          <w:color w:val="000000"/>
          <w:sz w:val="23"/>
          <w:szCs w:val="23"/>
        </w:rPr>
        <w:t>nitve so lahko pogojene časovno ali pa se prožijo glede na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nek dogodek npr. Sprememba signala na vhodu.</w:t>
      </w: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Spodnja tabela prikazuje možne dogodke s katerimi lahko prožimo prekinitve:</w:t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4706931" cy="5341586"/>
            <wp:effectExtent l="19050" t="0" r="0" b="0"/>
            <wp:docPr id="27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86" cy="534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B7" w:rsidRDefault="00C162B7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EF6FD9" w:rsidRDefault="00EF6FD9" w:rsidP="00EF6F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BD4192">
        <w:rPr>
          <w:rFonts w:ascii="Arial" w:hAnsi="Arial" w:cs="Arial"/>
          <w:color w:val="000000"/>
          <w:sz w:val="23"/>
          <w:szCs w:val="23"/>
        </w:rPr>
        <w:t xml:space="preserve">Do sedaj smo spoznali skupine ukazov, ki nam omogočajo programiranje krmilnikov </w:t>
      </w:r>
      <w:r w:rsidR="00BD4192">
        <w:rPr>
          <w:rFonts w:ascii="Arial" w:hAnsi="Arial" w:cs="Arial"/>
          <w:color w:val="000000"/>
          <w:sz w:val="23"/>
          <w:szCs w:val="23"/>
        </w:rPr>
        <w:t>s</w:t>
      </w:r>
      <w:r w:rsidRPr="00BD4192">
        <w:rPr>
          <w:rFonts w:ascii="Arial" w:hAnsi="Arial" w:cs="Arial"/>
          <w:color w:val="000000"/>
          <w:sz w:val="23"/>
          <w:szCs w:val="23"/>
        </w:rPr>
        <w:t>erije S7-200. Spoznali smo se z različnimi načini oz. interpretacijami ukazov, kot so tekstovni način, funkcijski bloki in lestvični diagram in spoznali možnost programiranja po standardu IEC ali pa s SIMATIC naborom, ki omogoča optimalno uporabo S7-200 krmilnikov. Ko smo bili v zadregi, smo si preprosto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 w:rsidRPr="00BD4192">
        <w:rPr>
          <w:rFonts w:ascii="Arial" w:hAnsi="Arial" w:cs="Arial"/>
          <w:color w:val="000000"/>
          <w:sz w:val="23"/>
          <w:szCs w:val="23"/>
        </w:rPr>
        <w:t>pomagali z vgrajeno pomočjo. Nadaljujemo z opisi skupin ukazov ter s spoznavanjem tipov spremenljivk in pomnilnika.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BD4192">
        <w:rPr>
          <w:rFonts w:ascii="Arial" w:hAnsi="Arial" w:cs="Arial"/>
          <w:b/>
          <w:color w:val="000000"/>
          <w:sz w:val="23"/>
          <w:szCs w:val="23"/>
        </w:rPr>
        <w:t>Logical</w:t>
      </w:r>
      <w:proofErr w:type="spellEnd"/>
      <w:r w:rsidRPr="00BD4192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proofErr w:type="spellStart"/>
      <w:r w:rsidRPr="00BD4192">
        <w:rPr>
          <w:rFonts w:ascii="Arial" w:hAnsi="Arial" w:cs="Arial"/>
          <w:b/>
          <w:color w:val="000000"/>
          <w:sz w:val="23"/>
          <w:szCs w:val="23"/>
        </w:rPr>
        <w:t>Operations</w:t>
      </w:r>
      <w:proofErr w:type="spellEnd"/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Skupina ukazov se uporablja za izvajanje logičnih operacij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invertiranja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-INV,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IN-AND, ALI-OR ter ekskluzivnega ALI-XOR nad operandi, ki so lahko tipa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zlog-BYTE, besede-WORD ali dvojne besede-DWORD. Rezultat operacije bo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zapisan v pomnilnik. Za razjasnitev pojmov pa bodo v nadaljevanju članka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opisani tipi spremenljivk in pomnilnika.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Primer uporabe logične funkcije v načinu funkcijskih blokov (FBD):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noProof/>
          <w:color w:val="000000"/>
          <w:sz w:val="15"/>
          <w:szCs w:val="15"/>
          <w:lang w:eastAsia="sl-SI"/>
        </w:rPr>
        <w:lastRenderedPageBreak/>
        <w:drawing>
          <wp:inline distT="0" distB="0" distL="0" distR="0">
            <wp:extent cx="2503170" cy="1448435"/>
            <wp:effectExtent l="19050" t="0" r="0" b="0"/>
            <wp:docPr id="2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 xml:space="preserve">Z vhodom </w:t>
      </w:r>
      <w:proofErr w:type="spellStart"/>
      <w:r>
        <w:rPr>
          <w:rFonts w:ascii="Arial" w:hAnsi="Arial" w:cs="Arial"/>
          <w:color w:val="000000"/>
          <w:sz w:val="15"/>
          <w:szCs w:val="15"/>
        </w:rPr>
        <w:t>I0.0</w:t>
      </w:r>
      <w:proofErr w:type="spellEnd"/>
      <w:r>
        <w:rPr>
          <w:rFonts w:ascii="Arial" w:hAnsi="Arial" w:cs="Arial"/>
          <w:color w:val="000000"/>
          <w:sz w:val="15"/>
          <w:szCs w:val="15"/>
        </w:rPr>
        <w:t xml:space="preserve"> omogočimo delovanje funkcije, operanda (IN1 ter IN2) tipa zlog-BYTE se nahajata na lokacijah MB1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in MB2. Rezultat operacije se bo po izvedbi ukaza nahajal v pomnilniku na lokaciji VB3, podatek o morebitni napaki</w:t>
      </w:r>
    </w:p>
    <w:p w:rsid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5"/>
          <w:szCs w:val="15"/>
        </w:rPr>
      </w:pPr>
      <w:r>
        <w:rPr>
          <w:rFonts w:ascii="Arial" w:hAnsi="Arial" w:cs="Arial"/>
          <w:color w:val="000000"/>
          <w:sz w:val="15"/>
          <w:szCs w:val="15"/>
        </w:rPr>
        <w:t>pa se bo shranil na lokacijo M0.0.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Move</w:t>
      </w:r>
      <w:proofErr w:type="spellEnd"/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Ukaze skupine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Move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uporabljamo za premikanje podatkov različnega tipa z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enega mesta v pomnilniku na drugo, lahko zamenjamo višji in nižji zlog v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besedi (SWAP) ali preberemo in vpišemo v pomnilnik vhodno periferno sliko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tudi med izvajanjem cikla. Na razpolago imamo tudi ukaze za kopiranje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celotnega bloka podatkov.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r w:rsidRPr="00BD4192">
        <w:rPr>
          <w:rFonts w:ascii="Arial" w:hAnsi="Arial" w:cs="Arial"/>
          <w:color w:val="000000"/>
          <w:sz w:val="23"/>
          <w:szCs w:val="23"/>
          <w:u w:val="single"/>
        </w:rPr>
        <w:t xml:space="preserve">Program 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Control</w:t>
      </w:r>
      <w:proofErr w:type="spellEnd"/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Da ne bi pisali naših programov samo, kot dolgo zaporedje ukazov, imamo na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razpolago skupino ukazov, ki nam omogočajo zankanje, skakanje po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programu in ponavljanje določenih delov programa. Z njimi se izognemo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ročnemu ponavljanju približno enakih delov programa in glede na določene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pogoje omogočajo vejitev toka programa.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r w:rsidRPr="00BD4192">
        <w:rPr>
          <w:rFonts w:ascii="Arial" w:hAnsi="Arial" w:cs="Arial"/>
          <w:color w:val="000000"/>
          <w:sz w:val="23"/>
          <w:szCs w:val="23"/>
          <w:u w:val="single"/>
        </w:rPr>
        <w:t>Shift/</w:t>
      </w: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Rotate</w:t>
      </w:r>
      <w:proofErr w:type="spellEnd"/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Kot že ime samo pove, ima ta skupina ukazov nalogo premikanja bitov v levo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in desno nad različnimi tipi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spremeljivk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Bite v spremenljivki lahko premikamo-SHIFT ali pa jih krožno rotiramo-ROTATE.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String</w:t>
      </w:r>
      <w:proofErr w:type="spellEnd"/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V zadnjih različicah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WIN-a imamo na razpolago tudi ukaze za delo s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spremenljivkami tipa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String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To so spremenljivke s katerimi lahko obdelujemo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tekste. S skupino ukazov lahko v tekstu iščemo niz znakov, tekste lahko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kopiramo, sestavljamo, ugotavljamo njihovo dolžino…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r w:rsidRPr="00BD4192">
        <w:rPr>
          <w:rFonts w:ascii="Arial" w:hAnsi="Arial" w:cs="Arial"/>
          <w:color w:val="000000"/>
          <w:sz w:val="23"/>
          <w:szCs w:val="23"/>
          <w:u w:val="single"/>
        </w:rPr>
        <w:t>Table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S7-200 krmilniki podpirajo vnos in delo s podatki v tabelarični obliki, poleg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dela s tabelami, najdemo v tej skupini ukazov tudi ukaz za vpisovanje iste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vrednosti v del pomnilnika (brisanje dela pomnilnika).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Timers</w:t>
      </w:r>
      <w:proofErr w:type="spellEnd"/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Ena izmed pomembnejših skupin ukazov nam omogoča delo s časovniki. Z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njimi si naredimo poljubne akcije na določene časovne intervale, realiziramo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zakasnitve, štetja v raznih časovnih območjih itd.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  <w:u w:val="single"/>
        </w:rPr>
      </w:pPr>
      <w:proofErr w:type="spellStart"/>
      <w:r w:rsidRPr="00BD4192">
        <w:rPr>
          <w:rFonts w:ascii="Arial" w:hAnsi="Arial" w:cs="Arial"/>
          <w:color w:val="000000"/>
          <w:sz w:val="23"/>
          <w:szCs w:val="23"/>
          <w:u w:val="single"/>
        </w:rPr>
        <w:t>Subroutines</w:t>
      </w:r>
      <w:proofErr w:type="spellEnd"/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Sestavljanje podprogramov-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Subroutines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nam omogoča izdelavo strukturiranih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programov. Dele programa, ki jih pogosto uporabljamo lahko definiramo kot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podprograme in jih v glavnem programu preprosto kličemo. Pri klicu lahko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uporabljamo parametre, s katerimi dosegamo različno izvajanje podprograma.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Pri klicu podprograma se izvajanje nadaljuje z izvajanjem podprograma, ko se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le ta izteče, pa se tok programa vrne na naslednji ukaz za klicem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podprograma. Programi postanejo preglednejši, in so </w:t>
      </w:r>
      <w:r>
        <w:rPr>
          <w:rFonts w:ascii="Arial" w:hAnsi="Arial" w:cs="Arial"/>
          <w:color w:val="000000"/>
          <w:sz w:val="23"/>
          <w:szCs w:val="23"/>
        </w:rPr>
        <w:lastRenderedPageBreak/>
        <w:t>bistveno krajši, saj za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ponavljanje izvajanja podprograma menjamo samo parametre, programska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koda pa je vedno ista.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Tipi spremenljivk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3"/>
          <w:szCs w:val="23"/>
        </w:rPr>
      </w:pPr>
      <w:r>
        <w:rPr>
          <w:rFonts w:ascii="TimesNewRoman" w:hAnsi="TimesNewRoman" w:cs="TimesNewRoman"/>
          <w:color w:val="000000"/>
          <w:sz w:val="23"/>
          <w:szCs w:val="23"/>
        </w:rPr>
        <w:t>Spremenljivke lahko delimo glede na to, koliko prostora zavzemajo v pomnilniku.</w:t>
      </w:r>
      <w:r w:rsidR="00BD4192">
        <w:rPr>
          <w:rFonts w:ascii="TimesNewRoman" w:hAnsi="TimesNewRoman" w:cs="TimesNewRoman"/>
          <w:color w:val="000000"/>
          <w:sz w:val="23"/>
          <w:szCs w:val="23"/>
        </w:rPr>
        <w:t xml:space="preserve"> </w:t>
      </w:r>
      <w:r>
        <w:rPr>
          <w:rFonts w:ascii="TimesNewRoman" w:hAnsi="TimesNewRoman" w:cs="TimesNewRoman"/>
          <w:color w:val="000000"/>
          <w:sz w:val="23"/>
          <w:szCs w:val="23"/>
        </w:rPr>
        <w:t>Tako je lahko spremenljivka tipa BIT in zavzema najmanjšo možno enoto, stanje ki je</w:t>
      </w:r>
      <w:r w:rsidR="00BD4192">
        <w:rPr>
          <w:rFonts w:ascii="TimesNewRoman" w:hAnsi="TimesNewRoman" w:cs="TimesNewRoman"/>
          <w:color w:val="000000"/>
          <w:sz w:val="23"/>
          <w:szCs w:val="23"/>
        </w:rPr>
        <w:t xml:space="preserve"> </w:t>
      </w:r>
      <w:r>
        <w:rPr>
          <w:rFonts w:ascii="TimesNewRoman" w:hAnsi="TimesNewRoman" w:cs="TimesNewRoman"/>
          <w:color w:val="000000"/>
          <w:sz w:val="23"/>
          <w:szCs w:val="23"/>
        </w:rPr>
        <w:t xml:space="preserve">lahko 1 ali 0 (lahko tudi resnično-neresnično, </w:t>
      </w:r>
      <w:proofErr w:type="spellStart"/>
      <w:r>
        <w:rPr>
          <w:rFonts w:ascii="TimesNewRoman" w:hAnsi="TimesNewRoman" w:cs="TimesNewRoman"/>
          <w:color w:val="000000"/>
          <w:sz w:val="23"/>
          <w:szCs w:val="23"/>
        </w:rPr>
        <w:t>true</w:t>
      </w:r>
      <w:proofErr w:type="spellEnd"/>
      <w:r>
        <w:rPr>
          <w:rFonts w:ascii="TimesNewRoman" w:hAnsi="TimesNewRoman" w:cs="TimesNewRoman"/>
          <w:color w:val="000000"/>
          <w:sz w:val="23"/>
          <w:szCs w:val="23"/>
        </w:rPr>
        <w:t>-</w:t>
      </w:r>
      <w:proofErr w:type="spellStart"/>
      <w:r>
        <w:rPr>
          <w:rFonts w:ascii="TimesNewRoman" w:hAnsi="TimesNewRoman" w:cs="TimesNewRoman"/>
          <w:color w:val="000000"/>
          <w:sz w:val="23"/>
          <w:szCs w:val="23"/>
        </w:rPr>
        <w:t>false</w:t>
      </w:r>
      <w:proofErr w:type="spellEnd"/>
      <w:r>
        <w:rPr>
          <w:rFonts w:ascii="TimesNewRoman" w:hAnsi="TimesNewRoman" w:cs="TimesNewRoman"/>
          <w:color w:val="000000"/>
          <w:sz w:val="23"/>
          <w:szCs w:val="23"/>
        </w:rPr>
        <w:t xml:space="preserve">). Naslednji tip je zlog ali </w:t>
      </w:r>
      <w:proofErr w:type="spellStart"/>
      <w:r>
        <w:rPr>
          <w:rFonts w:ascii="TimesNewRoman" w:hAnsi="TimesNewRoman" w:cs="TimesNewRoman"/>
          <w:color w:val="000000"/>
          <w:sz w:val="23"/>
          <w:szCs w:val="23"/>
        </w:rPr>
        <w:t>byte</w:t>
      </w:r>
      <w:proofErr w:type="spellEnd"/>
      <w:r>
        <w:rPr>
          <w:rFonts w:ascii="TimesNewRoman" w:hAnsi="TimesNewRoman" w:cs="TimesNewRoman"/>
          <w:color w:val="000000"/>
          <w:sz w:val="23"/>
          <w:szCs w:val="23"/>
        </w:rPr>
        <w:t>,</w:t>
      </w:r>
      <w:r w:rsidR="00BD4192">
        <w:rPr>
          <w:rFonts w:ascii="TimesNewRoman" w:hAnsi="TimesNewRoman" w:cs="TimesNewRoman"/>
          <w:color w:val="000000"/>
          <w:sz w:val="23"/>
          <w:szCs w:val="23"/>
        </w:rPr>
        <w:t xml:space="preserve"> </w:t>
      </w:r>
      <w:r>
        <w:rPr>
          <w:rFonts w:ascii="TimesNewRoman" w:hAnsi="TimesNewRoman" w:cs="TimesNewRoman"/>
          <w:color w:val="000000"/>
          <w:sz w:val="23"/>
          <w:szCs w:val="23"/>
        </w:rPr>
        <w:t xml:space="preserve">ki združuje 8 bitov. Beseda ali </w:t>
      </w:r>
      <w:proofErr w:type="spellStart"/>
      <w:r>
        <w:rPr>
          <w:rFonts w:ascii="TimesNewRoman" w:hAnsi="TimesNewRoman" w:cs="TimesNewRoman"/>
          <w:color w:val="000000"/>
          <w:sz w:val="23"/>
          <w:szCs w:val="23"/>
        </w:rPr>
        <w:t>word</w:t>
      </w:r>
      <w:proofErr w:type="spellEnd"/>
      <w:r>
        <w:rPr>
          <w:rFonts w:ascii="TimesNewRoman" w:hAnsi="TimesNewRoman" w:cs="TimesNewRoman"/>
          <w:color w:val="000000"/>
          <w:sz w:val="23"/>
          <w:szCs w:val="23"/>
        </w:rPr>
        <w:t xml:space="preserve"> je sestavljena iz 16. Bitov, Dvojna beseda ali</w:t>
      </w:r>
      <w:r w:rsidR="00BD4192">
        <w:rPr>
          <w:rFonts w:ascii="TimesNewRoman" w:hAnsi="TimesNewRoman" w:cs="TimesNewRoman"/>
          <w:color w:val="000000"/>
          <w:sz w:val="23"/>
          <w:szCs w:val="23"/>
        </w:rPr>
        <w:t xml:space="preserve"> </w:t>
      </w:r>
      <w:proofErr w:type="spellStart"/>
      <w:r>
        <w:rPr>
          <w:rFonts w:ascii="TimesNewRoman" w:hAnsi="TimesNewRoman" w:cs="TimesNewRoman"/>
          <w:color w:val="000000"/>
          <w:sz w:val="23"/>
          <w:szCs w:val="23"/>
        </w:rPr>
        <w:t>DoubleWord</w:t>
      </w:r>
      <w:proofErr w:type="spellEnd"/>
      <w:r>
        <w:rPr>
          <w:rFonts w:ascii="TimesNewRoman" w:hAnsi="TimesNewRoman" w:cs="TimesNewRoman"/>
          <w:color w:val="000000"/>
          <w:sz w:val="23"/>
          <w:szCs w:val="23"/>
        </w:rPr>
        <w:t xml:space="preserve"> pa sestoji iz 32 bitov.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3"/>
          <w:szCs w:val="23"/>
        </w:rPr>
      </w:pPr>
      <w:r>
        <w:rPr>
          <w:rFonts w:ascii="TimesNewRoman" w:hAnsi="TimesNewRoman" w:cs="TimesNewRoman"/>
          <w:color w:val="000000"/>
          <w:sz w:val="23"/>
          <w:szCs w:val="23"/>
        </w:rPr>
        <w:t xml:space="preserve">Vsak tip ima lahko določeno območje (zalogo vrednosti) glede na število bitov iz katerih sestoji. Tip lahko uporabljamo kot predznačen ali kot </w:t>
      </w:r>
      <w:proofErr w:type="spellStart"/>
      <w:r>
        <w:rPr>
          <w:rFonts w:ascii="TimesNewRoman" w:hAnsi="TimesNewRoman" w:cs="TimesNewRoman"/>
          <w:color w:val="000000"/>
          <w:sz w:val="23"/>
          <w:szCs w:val="23"/>
        </w:rPr>
        <w:t>nepredznačen</w:t>
      </w:r>
      <w:proofErr w:type="spellEnd"/>
      <w:r>
        <w:rPr>
          <w:rFonts w:ascii="TimesNewRoman" w:hAnsi="TimesNewRoman" w:cs="TimesNewRoman"/>
          <w:color w:val="000000"/>
          <w:sz w:val="23"/>
          <w:szCs w:val="23"/>
        </w:rPr>
        <w:t xml:space="preserve"> vendar se seveda spremeni območje, ki ga lahko z njim predstavimo. Za predstavitev realnih števil s plavajočo vejico prav tako uporabljamo tip </w:t>
      </w:r>
      <w:proofErr w:type="spellStart"/>
      <w:r>
        <w:rPr>
          <w:rFonts w:ascii="TimesNewRoman" w:hAnsi="TimesNewRoman" w:cs="TimesNewRoman"/>
          <w:color w:val="000000"/>
          <w:sz w:val="23"/>
          <w:szCs w:val="23"/>
        </w:rPr>
        <w:t>DoubleWord</w:t>
      </w:r>
      <w:proofErr w:type="spellEnd"/>
      <w:r>
        <w:rPr>
          <w:rFonts w:ascii="TimesNewRoman" w:hAnsi="TimesNewRoman" w:cs="TimesNewRoman"/>
          <w:color w:val="000000"/>
          <w:sz w:val="23"/>
          <w:szCs w:val="23"/>
        </w:rPr>
        <w:t xml:space="preserve"> (32bitov) le zapis je v obliki mantisa-eksponent.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V spodnji tabeli lahko razberete kakšna območja vrednosti pokrivajo različni tipi.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ind w:left="2832"/>
        <w:rPr>
          <w:rFonts w:ascii="Arial" w:hAnsi="Arial" w:cs="Arial"/>
          <w:color w:val="000000"/>
          <w:sz w:val="13"/>
          <w:szCs w:val="13"/>
        </w:rPr>
      </w:pPr>
      <w:proofErr w:type="spellStart"/>
      <w:r>
        <w:rPr>
          <w:rFonts w:ascii="Arial" w:hAnsi="Arial" w:cs="Arial"/>
          <w:color w:val="000000"/>
          <w:sz w:val="13"/>
          <w:szCs w:val="13"/>
        </w:rPr>
        <w:t>Nepredznačena</w:t>
      </w:r>
      <w:proofErr w:type="spellEnd"/>
      <w:r>
        <w:rPr>
          <w:rFonts w:ascii="Arial" w:hAnsi="Arial" w:cs="Arial"/>
          <w:color w:val="000000"/>
          <w:sz w:val="13"/>
          <w:szCs w:val="13"/>
        </w:rPr>
        <w:t xml:space="preserve"> št.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Predznačena št.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B (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Byte</w:t>
      </w:r>
      <w:proofErr w:type="spellEnd"/>
      <w:r>
        <w:rPr>
          <w:rFonts w:ascii="Arial" w:hAnsi="Arial" w:cs="Arial"/>
          <w:color w:val="000000"/>
          <w:sz w:val="13"/>
          <w:szCs w:val="13"/>
        </w:rPr>
        <w:t xml:space="preserve">)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 xml:space="preserve">0 to 255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-128 to +127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W (Word)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 xml:space="preserve">0 to 65535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-32768 to +3276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D (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Double</w:t>
      </w:r>
      <w:proofErr w:type="spellEnd"/>
      <w:r>
        <w:rPr>
          <w:rFonts w:ascii="Arial" w:hAnsi="Arial" w:cs="Arial"/>
          <w:color w:val="000000"/>
          <w:sz w:val="13"/>
          <w:szCs w:val="13"/>
        </w:rPr>
        <w:t xml:space="preserve"> Word)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 xml:space="preserve"> </w:t>
      </w:r>
      <w:r>
        <w:rPr>
          <w:rFonts w:ascii="Arial" w:hAnsi="Arial" w:cs="Arial"/>
          <w:color w:val="000000"/>
          <w:sz w:val="13"/>
          <w:szCs w:val="13"/>
        </w:rPr>
        <w:tab/>
        <w:t xml:space="preserve">0 to 4294967295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-2147483648 to +2147483647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Decimalna realna št. (Pozitivno območje)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Decimalna realna št. (Negativno območje)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D (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Double</w:t>
      </w:r>
      <w:proofErr w:type="spellEnd"/>
      <w:r>
        <w:rPr>
          <w:rFonts w:ascii="Arial" w:hAnsi="Arial" w:cs="Arial"/>
          <w:color w:val="000000"/>
          <w:sz w:val="13"/>
          <w:szCs w:val="13"/>
        </w:rPr>
        <w:t xml:space="preserve"> Word)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+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1.175495E</w:t>
      </w:r>
      <w:proofErr w:type="spellEnd"/>
      <w:r>
        <w:rPr>
          <w:rFonts w:ascii="Arial" w:hAnsi="Arial" w:cs="Arial"/>
          <w:color w:val="000000"/>
          <w:sz w:val="13"/>
          <w:szCs w:val="13"/>
        </w:rPr>
        <w:t>-38 to +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3.402823E</w:t>
      </w:r>
      <w:proofErr w:type="spellEnd"/>
      <w:r>
        <w:rPr>
          <w:rFonts w:ascii="Arial" w:hAnsi="Arial" w:cs="Arial"/>
          <w:color w:val="000000"/>
          <w:sz w:val="13"/>
          <w:szCs w:val="13"/>
        </w:rPr>
        <w:t xml:space="preserve">+38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-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1.175495E</w:t>
      </w:r>
      <w:proofErr w:type="spellEnd"/>
      <w:r>
        <w:rPr>
          <w:rFonts w:ascii="Arial" w:hAnsi="Arial" w:cs="Arial"/>
          <w:color w:val="000000"/>
          <w:sz w:val="13"/>
          <w:szCs w:val="13"/>
        </w:rPr>
        <w:t>-38 to -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3.402823E</w:t>
      </w:r>
      <w:proofErr w:type="spellEnd"/>
      <w:r>
        <w:rPr>
          <w:rFonts w:ascii="Arial" w:hAnsi="Arial" w:cs="Arial"/>
          <w:color w:val="000000"/>
          <w:sz w:val="13"/>
          <w:szCs w:val="13"/>
        </w:rPr>
        <w:t>+38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Poleg zgoraj navedenih tipov lahko uporabljamo ASCII znake, ki so dejansko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tipa zlog in pa tekste-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String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ki so zaporedje zlogov. Prvi zlog v tekstu nam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služi za definiranje dolžine teksta, ki je lahko največ 254 znakov dolg.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 želimo navajati konstantne vrednosti lahko vrednost zapišemo na več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načinov in ne samo v decimalni obliki:</w:t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2# </w:t>
      </w:r>
      <w:r>
        <w:rPr>
          <w:rFonts w:ascii="Arial" w:hAnsi="Arial" w:cs="Arial"/>
          <w:color w:val="000000"/>
          <w:sz w:val="13"/>
          <w:szCs w:val="13"/>
        </w:rPr>
        <w:tab/>
        <w:t xml:space="preserve">za binarna števila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2#0101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 xml:space="preserve">16# </w:t>
      </w:r>
      <w:r>
        <w:rPr>
          <w:rFonts w:ascii="Arial" w:hAnsi="Arial" w:cs="Arial"/>
          <w:color w:val="000000"/>
          <w:sz w:val="13"/>
          <w:szCs w:val="13"/>
        </w:rPr>
        <w:tab/>
        <w:t xml:space="preserve">za šestnajstiška števila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16#3FB2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color w:val="000000"/>
          <w:sz w:val="13"/>
          <w:szCs w:val="13"/>
        </w:rPr>
        <w:t>‘</w:t>
      </w:r>
      <w:proofErr w:type="spellStart"/>
      <w:r>
        <w:rPr>
          <w:rFonts w:ascii="Arial" w:hAnsi="Arial" w:cs="Arial"/>
          <w:color w:val="000000"/>
          <w:sz w:val="13"/>
          <w:szCs w:val="13"/>
        </w:rPr>
        <w:t>abcd</w:t>
      </w:r>
      <w:proofErr w:type="spellEnd"/>
      <w:r>
        <w:rPr>
          <w:rFonts w:ascii="Arial" w:hAnsi="Arial" w:cs="Arial"/>
          <w:color w:val="000000"/>
          <w:sz w:val="13"/>
          <w:szCs w:val="13"/>
        </w:rPr>
        <w:t xml:space="preserve">’ </w:t>
      </w:r>
      <w:r>
        <w:rPr>
          <w:rFonts w:ascii="Arial" w:hAnsi="Arial" w:cs="Arial"/>
          <w:color w:val="000000"/>
          <w:sz w:val="13"/>
          <w:szCs w:val="13"/>
        </w:rPr>
        <w:tab/>
        <w:t xml:space="preserve">za ASCII in tekste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ab/>
        <w:t>‘Dober dan’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BD41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BD4192">
        <w:rPr>
          <w:rFonts w:ascii="Arial" w:hAnsi="Arial" w:cs="Arial"/>
          <w:b/>
          <w:color w:val="000000"/>
          <w:sz w:val="23"/>
          <w:szCs w:val="23"/>
        </w:rPr>
        <w:t>Tipi pomnilnika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4728630" cy="4050668"/>
            <wp:effectExtent l="19050" t="0" r="0" b="0"/>
            <wp:docPr id="29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05" cy="40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192" w:rsidRDefault="00BD41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Glede na različne namene je prav tako razdeljen pomnilnik. Slika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prikazuje katere tipe pomnilnika lahko najdemo v družini krmilnikov S7-200.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 tabele lahko razberemo tip, opis tipa, možno uporabo glede na tip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spremenljivke (vanj lahko samo pišemo/beremo ali oboje), ali je lahko del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pomnilnika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remanenten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(vsebina ostane nespremenjena tudi ob izpadu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napajalne napetosti) in ali je mogoče del pomnilnika med delovanjem prisilno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spreminjati s pomočjo programske opreme.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Del pomnilnika z oznakami I in Q je namenjen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reprezentaciji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perifernih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digitalnih vhodov oz. izhodov. S pomočjo tega dela pomnilnika lahko beremo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vhodne spremenljivke in zapisujemo vrednosti izhodom. Del pomnilnika z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oznakami AI in AQ pa predstavljajo analogno periferno sliko.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 področje je namenjeno bitni uporabi, V področje za splošno uporabo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spremenljivk, L področje pa za prostor lokalnih spremenljivk, ki jih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uporabljamo v podprogramih.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Tipi pomnilnika T, C, HC se uporabljajo za delo s časovniki, števci in hitrimi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števci, kjer se shranjujejo trenutne vrednosti in stanja le teh.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Zanimiv je tudi del pomnilnika z oznako SM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Special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Memory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), v katerem so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shranjena razna stanja oz. statusi perifernih enot, nastavitve procesne enote,</w:t>
      </w:r>
      <w:r w:rsidR="00BD41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modulov, komunikacije itd.</w:t>
      </w:r>
    </w:p>
    <w:p w:rsidR="00EF6FD9" w:rsidRDefault="00EF6FD9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394D92">
        <w:rPr>
          <w:rFonts w:ascii="Arial" w:hAnsi="Arial" w:cs="Arial"/>
          <w:color w:val="000000"/>
          <w:sz w:val="23"/>
          <w:szCs w:val="23"/>
        </w:rPr>
        <w:t>Do sedaj</w:t>
      </w:r>
      <w:r w:rsidR="00C162B7" w:rsidRPr="00394D92">
        <w:rPr>
          <w:rFonts w:ascii="Arial" w:hAnsi="Arial" w:cs="Arial"/>
          <w:color w:val="000000"/>
          <w:sz w:val="23"/>
          <w:szCs w:val="23"/>
        </w:rPr>
        <w:t xml:space="preserve"> smo spoznali skupine ukazov, ki nam omogočajo</w:t>
      </w:r>
      <w:r w:rsidRPr="00394D92">
        <w:rPr>
          <w:rFonts w:ascii="Arial" w:hAnsi="Arial" w:cs="Arial"/>
          <w:color w:val="000000"/>
          <w:sz w:val="23"/>
          <w:szCs w:val="23"/>
        </w:rPr>
        <w:t xml:space="preserve"> </w:t>
      </w:r>
      <w:r w:rsidR="00C162B7" w:rsidRPr="00394D92">
        <w:rPr>
          <w:rFonts w:ascii="Arial" w:hAnsi="Arial" w:cs="Arial"/>
          <w:color w:val="000000"/>
          <w:sz w:val="23"/>
          <w:szCs w:val="23"/>
        </w:rPr>
        <w:t>programiranje krmilnikov serije S7-200, spoznali tipe spremenljivk in</w:t>
      </w:r>
      <w:r w:rsidRPr="00394D92">
        <w:rPr>
          <w:rFonts w:ascii="Arial" w:hAnsi="Arial" w:cs="Arial"/>
          <w:color w:val="000000"/>
          <w:sz w:val="23"/>
          <w:szCs w:val="23"/>
        </w:rPr>
        <w:t xml:space="preserve"> </w:t>
      </w:r>
      <w:r w:rsidR="00C162B7" w:rsidRPr="00394D92">
        <w:rPr>
          <w:rFonts w:ascii="Arial" w:hAnsi="Arial" w:cs="Arial"/>
          <w:color w:val="000000"/>
          <w:sz w:val="23"/>
          <w:szCs w:val="23"/>
        </w:rPr>
        <w:t>pomnilnika. Spoznali smo se z različnimi načini oz. interpretacijami</w:t>
      </w:r>
      <w:r w:rsidRPr="00394D92">
        <w:rPr>
          <w:rFonts w:ascii="Arial" w:hAnsi="Arial" w:cs="Arial"/>
          <w:color w:val="000000"/>
          <w:sz w:val="23"/>
          <w:szCs w:val="23"/>
        </w:rPr>
        <w:t xml:space="preserve"> </w:t>
      </w:r>
      <w:r w:rsidR="00C162B7" w:rsidRPr="00394D92">
        <w:rPr>
          <w:rFonts w:ascii="Arial" w:hAnsi="Arial" w:cs="Arial"/>
          <w:color w:val="000000"/>
          <w:sz w:val="23"/>
          <w:szCs w:val="23"/>
        </w:rPr>
        <w:t>ukazov, kot so tekstovni način, funkcijski bloki in lestvični diagram in</w:t>
      </w:r>
      <w:r w:rsidRPr="00394D92">
        <w:rPr>
          <w:rFonts w:ascii="Arial" w:hAnsi="Arial" w:cs="Arial"/>
          <w:color w:val="000000"/>
          <w:sz w:val="23"/>
          <w:szCs w:val="23"/>
        </w:rPr>
        <w:t xml:space="preserve"> </w:t>
      </w:r>
      <w:r w:rsidR="00C162B7" w:rsidRPr="00394D92">
        <w:rPr>
          <w:rFonts w:ascii="Arial" w:hAnsi="Arial" w:cs="Arial"/>
          <w:color w:val="000000"/>
          <w:sz w:val="23"/>
          <w:szCs w:val="23"/>
        </w:rPr>
        <w:t>spoznali možnost programiranja po standardu IEC ali pa s SIMATIC</w:t>
      </w:r>
      <w:r w:rsidRPr="00394D92">
        <w:rPr>
          <w:rFonts w:ascii="Arial" w:hAnsi="Arial" w:cs="Arial"/>
          <w:color w:val="000000"/>
          <w:sz w:val="23"/>
          <w:szCs w:val="23"/>
        </w:rPr>
        <w:t xml:space="preserve"> </w:t>
      </w:r>
      <w:r w:rsidR="00C162B7" w:rsidRPr="00394D92">
        <w:rPr>
          <w:rFonts w:ascii="Arial" w:hAnsi="Arial" w:cs="Arial"/>
          <w:color w:val="000000"/>
          <w:sz w:val="23"/>
          <w:szCs w:val="23"/>
        </w:rPr>
        <w:t xml:space="preserve">naborom, ki omogoča optimalno uporabo S7-200 krmilnikov. </w:t>
      </w:r>
      <w:r w:rsidRPr="00394D92">
        <w:rPr>
          <w:rFonts w:ascii="Arial" w:hAnsi="Arial" w:cs="Arial"/>
          <w:color w:val="000000"/>
          <w:sz w:val="23"/>
          <w:szCs w:val="23"/>
        </w:rPr>
        <w:t>N</w:t>
      </w:r>
      <w:r w:rsidR="00C162B7" w:rsidRPr="00394D92">
        <w:rPr>
          <w:rFonts w:ascii="Arial" w:hAnsi="Arial" w:cs="Arial"/>
          <w:color w:val="000000"/>
          <w:sz w:val="23"/>
          <w:szCs w:val="23"/>
        </w:rPr>
        <w:t>adaljujemo z opisi načinov naslavljanja in načinov delovanja krmilnika.</w:t>
      </w:r>
    </w:p>
    <w:p w:rsidR="00394D92" w:rsidRP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394D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Naslavljanje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Med programiranjem lahko operand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instrukcije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naslovimo na tri načine. Pri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tem gre za tri načine dostopa do pomnilnika ali drugače rečeno za tri načine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dostopa do podatkov s katerimi želimo delati. Ti trije načini so:</w:t>
      </w:r>
    </w:p>
    <w:p w:rsidR="00C162B7" w:rsidRPr="00394D92" w:rsidRDefault="00C162B7" w:rsidP="00394D92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spellStart"/>
      <w:r w:rsidRPr="00394D92">
        <w:rPr>
          <w:rFonts w:ascii="Arial" w:hAnsi="Arial" w:cs="Arial"/>
          <w:color w:val="000000"/>
          <w:sz w:val="23"/>
          <w:szCs w:val="23"/>
        </w:rPr>
        <w:t>Direct</w:t>
      </w:r>
      <w:proofErr w:type="spellEnd"/>
      <w:r w:rsidRPr="00394D92">
        <w:rPr>
          <w:rFonts w:ascii="Arial" w:hAnsi="Arial" w:cs="Arial"/>
          <w:color w:val="000000"/>
          <w:sz w:val="23"/>
          <w:szCs w:val="23"/>
        </w:rPr>
        <w:t xml:space="preserve"> neposredni</w:t>
      </w:r>
    </w:p>
    <w:p w:rsidR="00C162B7" w:rsidRPr="00394D92" w:rsidRDefault="00C162B7" w:rsidP="00394D92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spellStart"/>
      <w:r w:rsidRPr="00394D92">
        <w:rPr>
          <w:rFonts w:ascii="Arial" w:hAnsi="Arial" w:cs="Arial"/>
          <w:color w:val="000000"/>
          <w:sz w:val="23"/>
          <w:szCs w:val="23"/>
        </w:rPr>
        <w:t>Simbolic</w:t>
      </w:r>
      <w:proofErr w:type="spellEnd"/>
      <w:r w:rsidRPr="00394D92">
        <w:rPr>
          <w:rFonts w:ascii="Arial" w:hAnsi="Arial" w:cs="Arial"/>
          <w:color w:val="000000"/>
          <w:sz w:val="23"/>
          <w:szCs w:val="23"/>
        </w:rPr>
        <w:t xml:space="preserve"> simbolni</w:t>
      </w:r>
    </w:p>
    <w:p w:rsidR="00C162B7" w:rsidRPr="00394D92" w:rsidRDefault="00C162B7" w:rsidP="00394D92">
      <w:pPr>
        <w:pStyle w:val="Odstavekseznam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spellStart"/>
      <w:r w:rsidRPr="00394D92">
        <w:rPr>
          <w:rFonts w:ascii="Arial" w:hAnsi="Arial" w:cs="Arial"/>
          <w:color w:val="000000"/>
          <w:sz w:val="23"/>
          <w:szCs w:val="23"/>
        </w:rPr>
        <w:t>Indirect</w:t>
      </w:r>
      <w:proofErr w:type="spellEnd"/>
      <w:r w:rsidRPr="00394D92">
        <w:rPr>
          <w:rFonts w:ascii="Arial" w:hAnsi="Arial" w:cs="Arial"/>
          <w:color w:val="000000"/>
          <w:sz w:val="23"/>
          <w:szCs w:val="23"/>
        </w:rPr>
        <w:t xml:space="preserve"> posredni</w:t>
      </w:r>
    </w:p>
    <w:p w:rsidR="00394D92" w:rsidRDefault="00394D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394D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Neposredno (</w:t>
      </w:r>
      <w:proofErr w:type="spellStart"/>
      <w:r w:rsidRPr="00394D92">
        <w:rPr>
          <w:rFonts w:ascii="Arial" w:hAnsi="Arial" w:cs="Arial"/>
          <w:b/>
          <w:color w:val="000000"/>
          <w:sz w:val="23"/>
          <w:szCs w:val="23"/>
        </w:rPr>
        <w:t>direct</w:t>
      </w:r>
      <w:proofErr w:type="spellEnd"/>
      <w:r w:rsidRPr="00394D92">
        <w:rPr>
          <w:rFonts w:ascii="Arial" w:hAnsi="Arial" w:cs="Arial"/>
          <w:b/>
          <w:color w:val="000000"/>
          <w:sz w:val="23"/>
          <w:szCs w:val="23"/>
        </w:rPr>
        <w:t>) naslavljanje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CPU serije S7-200 omogoča neposredno naslavljanje, s katerim dostopamo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direktno do pomnilniške lokacije na kateri se nahaja željen podatek. Pri tej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vrsti naslavljanja moramo specificirati področje v pomnilniku, dolžino oz. tip ter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lokacijo. Naslavljanje v obliki VW790 nam npr. pomeni podatek tipa beseda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(W-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word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 na lokaciji 790 v delu pomnilnika V.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Če želimo dostopati samo do enega bita v pomnilniku to storimo, kot bi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naslavljali zlog, postavimo piko in nadaljujemo s številko, ki pomeni mesto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željenega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bita v zlogu. Npr: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I3.4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pomeni četrti bit v tretjem zlogu pomnilnika, v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katerem se nahaja procesna slika digitalnih vhodov.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I0.0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pomeni torej prvi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digitalni vhod,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I0.1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drugi,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I1.0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deveti digitalni </w:t>
      </w:r>
      <w:r w:rsidR="00394D92">
        <w:rPr>
          <w:rFonts w:ascii="Arial" w:hAnsi="Arial" w:cs="Arial"/>
          <w:color w:val="000000"/>
          <w:sz w:val="23"/>
          <w:szCs w:val="23"/>
        </w:rPr>
        <w:t>v</w:t>
      </w:r>
      <w:r>
        <w:rPr>
          <w:rFonts w:ascii="Arial" w:hAnsi="Arial" w:cs="Arial"/>
          <w:color w:val="000000"/>
          <w:sz w:val="23"/>
          <w:szCs w:val="23"/>
        </w:rPr>
        <w:t>hod itd.</w:t>
      </w:r>
    </w:p>
    <w:p w:rsidR="00394D92" w:rsidRDefault="00394D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394D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Simbolno naslavljanje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Pri simbolnem naslavljanju nadomestimo absolutni naslov, kakršnega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uporabljamo pri neposrednem naslavljanju s simbolnim imenom, ki je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sestavljen iz niza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alfanumeričnih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znakov. Način se uporablja zaradi lažjega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programiranja, saj nam ni več potrebno vedeti, da se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kontaktor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ki nam bo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vklopil motor nahaja na naslovu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Q1.6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temveč v programu uporabljamo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logično ime npr. Motor1.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Seveda moramo vse simbole definirati. To lahko storimo pri SIMATIC načinu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programiranja v simbolni tabeli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symbol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table), pri IEC programiranju pa v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globalni tabeli spremenljivk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global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variable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table). Če so simboli definirani,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lahko s pomočjo opcije v meniju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View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spreminjamo pogled med simbolnim in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absolutnim.</w:t>
      </w:r>
    </w:p>
    <w:p w:rsidR="00A6069D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3216203" cy="3881028"/>
            <wp:effectExtent l="19050" t="0" r="3247" b="0"/>
            <wp:docPr id="30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311" cy="388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394D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Posredno naslavljanje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Posredno naslavljanje uporablja za definiranje naslov kazalce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pointer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Kazalec je tipa dvojne besede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double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word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 in se pri S7-200 lahko nahaja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samo v pomnilniku tipa V ali L. Kazalec nam kaže na naslov, kjer se nahaja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podatek, ki ga želimo nasloviti.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Pri definiciji kazalca uporabljamo pred pomnilniško lokacijo znak “&amp;”, ki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pomeni naslov lokacije in ne vsebino. Tako pomeni:</w:t>
      </w:r>
    </w:p>
    <w:p w:rsidR="00A6069D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VB200 </w:t>
      </w:r>
      <w:r w:rsidR="00A6069D"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>podatek tipa zlog na naslovu 200 v pomnilniku tipa V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&amp;VB200 </w:t>
      </w:r>
      <w:r w:rsidR="00A6069D"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>naslov podatka tipa zlog na naslovu 200 v pomnilniku tipa V</w:t>
      </w:r>
    </w:p>
    <w:p w:rsidR="00A6069D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394D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 pomočjo zvezdice “*” pred operandom pa povemo, da je operand kazalec in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ne podatek.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Kaj pridobimo s kazalci? Kazalcu lahko vrednost spremenimo in s tem smo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dosegli, da kaže na drugo pomnilniško lokacijo. Primer: sto krat želimo klicati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nek podprogram, vsakič z drugim parametrom. Parametri so shranjeni na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zaporednih lokacijah (100 zaporednih zlogov). V programu definiramo kazalec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 prvi zlog s parametri, zatem pa z zanko 100 krat pokličemo podprogram,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vsakič pa kazalec preprosto povečamo za eno. Prihranek je očiten tako s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strani programiranja, kot tudi s strani porabljenega prostora, ki ga bo zasedal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Pri tem je treba paziti, da moramo kazalec povečati za eno v primeru ko so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parametri tipa zlog, za parametre tipa beseda je potrebno kazalec povečati za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dva, za parametre tipa dvojna beseda pa za štiri!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394D92" w:rsidRDefault="00394D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Pr="00394D92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Načini delovanja krmilnika (STOP, RUN)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Za lažje razumevanje delovanja krmilnikov povejmo nekaj še o načinih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delovanja.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STOP mode je način delovanja krmilnika, ki nam omogoča vpisovanje in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spreminjanje programa.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Vnešeni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program se ne izvaja. Ko način spremenimo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 RUN se prične izvajati naložen program. Vpliv na program in podatke med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izvajanjem je še vedno mogoč s pomočjo programske opreme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prav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tako je možno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razhroščevanje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debugging</w:t>
      </w:r>
      <w:proofErr w:type="spellEnd"/>
      <w:r>
        <w:rPr>
          <w:rFonts w:ascii="Arial" w:hAnsi="Arial" w:cs="Arial"/>
          <w:color w:val="000000"/>
          <w:sz w:val="23"/>
          <w:szCs w:val="23"/>
        </w:rPr>
        <w:t>) za lažje odpravljanje napak. V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primeru usodne napake lahko krmilnik sam spremeni način delovanja iz RUN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 STOP. V STOP načinu lahko zatem preberemo informacije v zvezi z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napako, ki je povzročila zaustavitev krmilnika.</w:t>
      </w: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Krmilnik v obeh načinih ciklično izvaja določene korake. Tako vsak cikel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prebere vhode in jih zapiše v procesno sliko, pregleda zahteve po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komunikaciji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ostali sistemi..), opravi diagnostiko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self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test) ter v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zadnjem delu cikla zapiše izhode. V RUN načinu poleg tega izvaja še del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uporabniškega programa.</w:t>
      </w:r>
    </w:p>
    <w:p w:rsidR="00394D92" w:rsidRDefault="00394D92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C162B7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162B7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2637739" cy="1626059"/>
            <wp:effectExtent l="19050" t="0" r="0" b="0"/>
            <wp:docPr id="31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7" cy="162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B7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sl-SI"/>
        </w:rPr>
        <w:lastRenderedPageBreak/>
        <w:drawing>
          <wp:inline distT="0" distB="0" distL="0" distR="0">
            <wp:extent cx="2679122" cy="1601234"/>
            <wp:effectExtent l="19050" t="0" r="6928" b="0"/>
            <wp:docPr id="32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35" cy="16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6069D" w:rsidRDefault="00A6069D" w:rsidP="00C162B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:rsidR="00A6069D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Sedaj bomo n</w:t>
      </w:r>
      <w:r w:rsidR="00A6069D" w:rsidRPr="00394D92">
        <w:rPr>
          <w:rFonts w:ascii="Arial" w:hAnsi="Arial" w:cs="Arial"/>
          <w:color w:val="000000"/>
          <w:sz w:val="23"/>
          <w:szCs w:val="23"/>
        </w:rPr>
        <w:t>apisali program, ki bo pokazal, kako realizirati preprosto aplikacijo mešanja barv.</w:t>
      </w:r>
    </w:p>
    <w:p w:rsidR="00394D92" w:rsidRP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Opis problema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Ukvarjali se bomo s preprostim problemom mešanja dveh barv. Primer je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sestavni del programske opreme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in ga lahko po uspešni instalaciji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najdemo v mapi </w:t>
      </w:r>
      <w:proofErr w:type="spellStart"/>
      <w:r>
        <w:rPr>
          <w:rFonts w:ascii="Arial,Italic" w:hAnsi="Arial,Italic" w:cs="Arial,Italic"/>
          <w:i/>
          <w:iCs/>
          <w:color w:val="000000"/>
          <w:sz w:val="23"/>
          <w:szCs w:val="23"/>
        </w:rPr>
        <w:t>Samples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Mešanje bo potekalo v tanku, v katerega bomo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dovajali dve sestavini. Ko bo tank napolnjen bomo sprožili mešanje, ki bo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potekalo 10s, zatem pa bomo tank izpraznili in zaključili cikel.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Program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Prvi del programa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Network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1) pregleduje status črpanja in vpliva na prvo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črpalko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Pump</w:t>
      </w:r>
      <w:proofErr w:type="spellEnd"/>
      <w:r>
        <w:rPr>
          <w:rFonts w:ascii="Arial" w:hAnsi="Arial" w:cs="Arial"/>
          <w:color w:val="000000"/>
          <w:sz w:val="23"/>
          <w:szCs w:val="23"/>
        </w:rPr>
        <w:t>_1). Program poskrbi, da bo ob vhodnem impulzu (Start_1)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črpalka pričela delovati in črpala toliko časa dokler jo s signalom Stop_1 ne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izključimo, oziroma dokler nivo v tanku ne doseže zgornjega nivoja.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719102" cy="1878451"/>
            <wp:effectExtent l="19050" t="0" r="5298" b="0"/>
            <wp:docPr id="33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14" cy="18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Popolnoma enako funkcijo potrebujemo tudi za drugo črpalko, zato je drugi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del programa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Network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2) enak kot prvi, samo vhodno izhodne spremenljivke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so druge.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781891" cy="1692260"/>
            <wp:effectExtent l="19050" t="0" r="0" b="0"/>
            <wp:docPr id="34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05" cy="169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V tretjem delu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Network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3) bomo v spominsko celico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M0.1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postavili status do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konca napolnjenega tanka v primeru, ko bo le ta dosežena!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747415" cy="1239252"/>
            <wp:effectExtent l="19050" t="0" r="0" b="0"/>
            <wp:docPr id="35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562" cy="12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Četrti del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Network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4) nam bo ob doseženem zgornjem nivoju sestavin v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tanku sprožil časovnik. Uporabili bomo časovnik TON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števika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37 in ga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postavili na vrednost 100, kar v tem primeru pomeni 0,1sX100=10s. Časovnik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bomo imenovali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Mix</w:t>
      </w:r>
      <w:proofErr w:type="spellEnd"/>
      <w:r>
        <w:rPr>
          <w:rFonts w:ascii="Arial" w:hAnsi="Arial" w:cs="Arial"/>
          <w:color w:val="000000"/>
          <w:sz w:val="23"/>
          <w:szCs w:val="23"/>
        </w:rPr>
        <w:t>_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Timer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759154" cy="1249542"/>
            <wp:effectExtent l="19050" t="0" r="3346" b="0"/>
            <wp:docPr id="36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231" cy="1249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Ko je nivo dosežen in vse dokler se časovnik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Mix</w:t>
      </w:r>
      <w:proofErr w:type="spellEnd"/>
      <w:r>
        <w:rPr>
          <w:rFonts w:ascii="Arial" w:hAnsi="Arial" w:cs="Arial"/>
          <w:color w:val="000000"/>
          <w:sz w:val="23"/>
          <w:szCs w:val="23"/>
        </w:rPr>
        <w:t>_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Timer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ne izteče bo motor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 mešanje deloval, hkrati pa bo vključen tudi ventil za odvajanje pare.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760790" cy="1607532"/>
            <wp:effectExtent l="19050" t="0" r="1710" b="0"/>
            <wp:docPr id="37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77" cy="160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V naslednjem delu programa bomo realizirali praznjenje tanka, ki se bo začelo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takoj po končanem mešanju in trajalo vse dokler se tank ne izprazni. Za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praznjenje tanka je potrebno odpreti ventil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Drain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>_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Valve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in pognati črpalko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Drain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>_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Pump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652251" cy="1560098"/>
            <wp:effectExtent l="19050" t="0" r="0" b="0"/>
            <wp:docPr id="38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00" cy="156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Za realizacijo štetja ciklov bomo uporabili števec navzgor CTU, ki bo povečal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vrednost vsakič, ko bo dosežen prazen nivo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Low</w:t>
      </w:r>
      <w:proofErr w:type="spellEnd"/>
      <w:r>
        <w:rPr>
          <w:rFonts w:ascii="Arial" w:hAnsi="Arial" w:cs="Arial"/>
          <w:color w:val="000000"/>
          <w:sz w:val="23"/>
          <w:szCs w:val="23"/>
        </w:rPr>
        <w:t>_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Level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= 1) in bo hkrati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potekel čas mešanja. To v praksi pomeni, da je bil postopek končan. Vrednost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CTU se bo ob vsakem ciklu povečevala, ko pa bo opravljenih 12 ciklov bomo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to lahko opazili na izhodnem bitu števca.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799600" cy="1609510"/>
            <wp:effectExtent l="19050" t="0" r="1000" b="0"/>
            <wp:docPr id="39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48" cy="160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Na koncu ne smemo pozabiti pobrisati statusa doseženega zgornjega nivoja.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To st</w:t>
      </w:r>
      <w:r>
        <w:rPr>
          <w:rFonts w:ascii="Arial" w:hAnsi="Arial" w:cs="Arial"/>
          <w:color w:val="000000"/>
          <w:sz w:val="23"/>
          <w:szCs w:val="23"/>
        </w:rPr>
        <w:t>orimo vedno, ko je tank prazen in je hkrati potekel čaš mešanja, torej po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vsakem zaključenem ciklusu.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4710177" cy="1469386"/>
            <wp:effectExtent l="19050" t="0" r="0" b="0"/>
            <wp:docPr id="40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08" cy="146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Program v obliki funkcijskih blokov: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5478145" cy="3980180"/>
            <wp:effectExtent l="19050" t="0" r="8255" b="0"/>
            <wp:docPr id="42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9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5478145" cy="4352925"/>
            <wp:effectExtent l="19050" t="0" r="8255" b="0"/>
            <wp:docPr id="43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5478145" cy="4307205"/>
            <wp:effectExtent l="19050" t="0" r="8255" b="0"/>
            <wp:docPr id="44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30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5436870" cy="3951605"/>
            <wp:effectExtent l="19050" t="0" r="0" b="0"/>
            <wp:docPr id="45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Simbolna tabela: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4003417" cy="2830088"/>
            <wp:effectExtent l="19050" t="0" r="0" b="0"/>
            <wp:docPr id="41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59" cy="283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394D92">
        <w:rPr>
          <w:rFonts w:ascii="Arial" w:hAnsi="Arial" w:cs="Arial"/>
          <w:color w:val="000000"/>
          <w:sz w:val="23"/>
          <w:szCs w:val="23"/>
        </w:rPr>
        <w:t>V prejšnjem poglavju smo napisali preprost program za realizacijo krmiljenja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 w:rsidRPr="00394D92">
        <w:rPr>
          <w:rFonts w:ascii="Arial" w:hAnsi="Arial" w:cs="Arial"/>
          <w:color w:val="000000"/>
          <w:sz w:val="23"/>
          <w:szCs w:val="23"/>
        </w:rPr>
        <w:t xml:space="preserve">mešalnice barv, v današnjem nadaljevanju pa si bomo pogledali, kako lahko na S7-200 priključimo grafični </w:t>
      </w:r>
      <w:proofErr w:type="spellStart"/>
      <w:r w:rsidRPr="00394D92">
        <w:rPr>
          <w:rFonts w:ascii="Arial" w:hAnsi="Arial" w:cs="Arial"/>
          <w:color w:val="000000"/>
          <w:sz w:val="23"/>
          <w:szCs w:val="23"/>
        </w:rPr>
        <w:t>touch</w:t>
      </w:r>
      <w:proofErr w:type="spellEnd"/>
      <w:r w:rsidRPr="00394D92">
        <w:rPr>
          <w:rFonts w:ascii="Arial" w:hAnsi="Arial" w:cs="Arial"/>
          <w:color w:val="000000"/>
          <w:sz w:val="23"/>
          <w:szCs w:val="23"/>
        </w:rPr>
        <w:t xml:space="preserve"> panel TP070. Pogledali si bomo tudi, kako ga konfiguriramo in si tako izdelamo uporabniški vmesnik med krmilnikom in človekom.</w:t>
      </w:r>
    </w:p>
    <w:p w:rsidR="00394D92" w:rsidRP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TP070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Grafični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touch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panel TP070 je bil razvit namensko za prikl</w:t>
      </w:r>
      <w:r w:rsidR="00394D92">
        <w:rPr>
          <w:rFonts w:ascii="Arial" w:hAnsi="Arial" w:cs="Arial"/>
          <w:color w:val="000000"/>
          <w:sz w:val="23"/>
          <w:szCs w:val="23"/>
        </w:rPr>
        <w:t>j</w:t>
      </w:r>
      <w:r>
        <w:rPr>
          <w:rFonts w:ascii="Arial" w:hAnsi="Arial" w:cs="Arial"/>
          <w:color w:val="000000"/>
          <w:sz w:val="23"/>
          <w:szCs w:val="23"/>
        </w:rPr>
        <w:t>učitev na krmilnike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družine S7-200. Panel je namenjen manjši vizualizaciji in izvedbi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uporabniškega vmesnika med krmilnikom in človekom. Prikazovalnik je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velikosti 5,7 palcev in resolucije 320X240 točk v štirih odtenkih modre barve.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Prikazovalnik je občutljiv na dotik in omogoča prikazovanje, do približno 20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procesnih slik, na katerih se nahajajo grafični objekti s katerimi ponazorimo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dogajanja v krmilniku, oziroma v procesu. S prednje strani ima IP65 zaščito,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osvetlitev prikazovalnika pa ima zelo dober MTBF in pri 25 stopinjah znaša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50.000 ur.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Operacijski sistem panela je Windows CE, kar prinaša novo standardizacijo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 tem področju.</w:t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1648385" cy="1202968"/>
            <wp:effectExtent l="19050" t="0" r="8965" b="0"/>
            <wp:docPr id="46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47" cy="12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394D92">
        <w:rPr>
          <w:rFonts w:ascii="Arial" w:hAnsi="Arial" w:cs="Arial"/>
          <w:b/>
          <w:color w:val="000000"/>
          <w:sz w:val="23"/>
          <w:szCs w:val="23"/>
        </w:rPr>
        <w:t>Programska oprema</w:t>
      </w:r>
    </w:p>
    <w:p w:rsidR="00A6069D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Za konfiguriranje TP070 p</w:t>
      </w:r>
      <w:r w:rsidR="00A6069D">
        <w:rPr>
          <w:rFonts w:ascii="Arial" w:hAnsi="Arial" w:cs="Arial"/>
          <w:color w:val="000000"/>
          <w:sz w:val="23"/>
          <w:szCs w:val="23"/>
        </w:rPr>
        <w:t xml:space="preserve">otrebujemo dodatek k Step7 </w:t>
      </w:r>
      <w:proofErr w:type="spellStart"/>
      <w:r w:rsidR="00A6069D"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 w:rsidR="00A6069D">
        <w:rPr>
          <w:rFonts w:ascii="Arial" w:hAnsi="Arial" w:cs="Arial"/>
          <w:color w:val="000000"/>
          <w:sz w:val="23"/>
          <w:szCs w:val="23"/>
        </w:rPr>
        <w:t xml:space="preserve"> programski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A6069D">
        <w:rPr>
          <w:rFonts w:ascii="Arial" w:hAnsi="Arial" w:cs="Arial"/>
          <w:color w:val="000000"/>
          <w:sz w:val="23"/>
          <w:szCs w:val="23"/>
        </w:rPr>
        <w:t xml:space="preserve">opremi. Ta dodatek se imenuje TP </w:t>
      </w:r>
      <w:proofErr w:type="spellStart"/>
      <w:r w:rsidR="00A6069D">
        <w:rPr>
          <w:rFonts w:ascii="Arial" w:hAnsi="Arial" w:cs="Arial"/>
          <w:color w:val="000000"/>
          <w:sz w:val="23"/>
          <w:szCs w:val="23"/>
        </w:rPr>
        <w:t>Designer</w:t>
      </w:r>
      <w:proofErr w:type="spellEnd"/>
      <w:r w:rsidR="00A6069D">
        <w:rPr>
          <w:rFonts w:ascii="Arial" w:hAnsi="Arial" w:cs="Arial"/>
          <w:color w:val="000000"/>
          <w:sz w:val="23"/>
          <w:szCs w:val="23"/>
        </w:rPr>
        <w:t xml:space="preserve"> in se po instalaciji integrira v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A6069D">
        <w:rPr>
          <w:rFonts w:ascii="Arial" w:hAnsi="Arial" w:cs="Arial"/>
          <w:color w:val="000000"/>
          <w:sz w:val="23"/>
          <w:szCs w:val="23"/>
        </w:rPr>
        <w:t xml:space="preserve">Step7 </w:t>
      </w:r>
      <w:proofErr w:type="spellStart"/>
      <w:r w:rsidR="00A6069D"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 w:rsidR="00A6069D">
        <w:rPr>
          <w:rFonts w:ascii="Arial" w:hAnsi="Arial" w:cs="Arial"/>
          <w:color w:val="000000"/>
          <w:sz w:val="23"/>
          <w:szCs w:val="23"/>
        </w:rPr>
        <w:t>. Dostopen je preko menija, v njem pa seveda lahko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A6069D">
        <w:rPr>
          <w:rFonts w:ascii="Arial" w:hAnsi="Arial" w:cs="Arial"/>
          <w:color w:val="000000"/>
          <w:sz w:val="23"/>
          <w:szCs w:val="23"/>
        </w:rPr>
        <w:t>uporabljamo vso simboliko iz programa na krmilniku. Program je izjemno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A6069D">
        <w:rPr>
          <w:rFonts w:ascii="Arial" w:hAnsi="Arial" w:cs="Arial"/>
          <w:color w:val="000000"/>
          <w:sz w:val="23"/>
          <w:szCs w:val="23"/>
        </w:rPr>
        <w:t>enostaven in prijazen do uporabnika.</w:t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3211181" cy="2403921"/>
            <wp:effectExtent l="19050" t="0" r="8269" b="0"/>
            <wp:docPr id="47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073" cy="240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Okno TP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Designerja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je razdeljeno na tri dele. V prvem delu imamo na voljo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objekte, ki predstavljajo kontrole, ki jih lahko postavljamo na posamezne slike.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 kontrole so:</w:t>
      </w:r>
    </w:p>
    <w:p w:rsid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394D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</w:rPr>
      </w:pPr>
      <w:proofErr w:type="spellStart"/>
      <w:r w:rsidRPr="00394D92">
        <w:rPr>
          <w:rFonts w:ascii="Arial" w:hAnsi="Arial" w:cs="Arial"/>
          <w:b/>
          <w:color w:val="000000"/>
          <w:sz w:val="23"/>
          <w:szCs w:val="23"/>
          <w:u w:val="single"/>
        </w:rPr>
        <w:t>Input</w:t>
      </w:r>
      <w:proofErr w:type="spellEnd"/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Kontrola nam omogoča vnos podatka. Podatek, ki bo vne</w:t>
      </w:r>
      <w:r w:rsidR="00394D92">
        <w:rPr>
          <w:rFonts w:ascii="Arial" w:hAnsi="Arial" w:cs="Arial"/>
          <w:color w:val="000000"/>
          <w:sz w:val="23"/>
          <w:szCs w:val="23"/>
        </w:rPr>
        <w:t>s</w:t>
      </w:r>
      <w:r>
        <w:rPr>
          <w:rFonts w:ascii="Arial" w:hAnsi="Arial" w:cs="Arial"/>
          <w:color w:val="000000"/>
          <w:sz w:val="23"/>
          <w:szCs w:val="23"/>
        </w:rPr>
        <w:t>en, bo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avtomatsko ažuriran v spremenljivki v krmilniku. Povezavo na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spremenljivko, tip in obliko izpisa, definiramo s pomočjo lastnosti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postavljene kontrole. Do lastnosti kontrole pridemo z desnim klikom miške,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 samo kontrolo.</w:t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2367079" cy="2490809"/>
            <wp:effectExtent l="19050" t="0" r="0" b="0"/>
            <wp:docPr id="48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06" cy="24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</w:rPr>
      </w:pPr>
      <w:proofErr w:type="spellStart"/>
      <w:r w:rsidRPr="00394D92">
        <w:rPr>
          <w:rFonts w:ascii="Arial" w:hAnsi="Arial" w:cs="Arial"/>
          <w:b/>
          <w:color w:val="000000"/>
          <w:sz w:val="23"/>
          <w:szCs w:val="23"/>
          <w:u w:val="single"/>
        </w:rPr>
        <w:t>Output</w:t>
      </w:r>
      <w:proofErr w:type="spellEnd"/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Kontrola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Output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nam omogoča izpisovanje vrednosti iz krmilnika.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Postopek povezave na spremenljivko, tip in obliko izpisa je identičen, kot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za kontrolo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Input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</w:rPr>
      </w:pPr>
      <w:proofErr w:type="spellStart"/>
      <w:r w:rsidRPr="00394D92">
        <w:rPr>
          <w:rFonts w:ascii="Arial" w:hAnsi="Arial" w:cs="Arial"/>
          <w:b/>
          <w:color w:val="000000"/>
          <w:sz w:val="23"/>
          <w:szCs w:val="23"/>
          <w:u w:val="single"/>
        </w:rPr>
        <w:t>State</w:t>
      </w:r>
      <w:proofErr w:type="spellEnd"/>
      <w:r w:rsidRPr="00394D92">
        <w:rPr>
          <w:rFonts w:ascii="Arial" w:hAnsi="Arial" w:cs="Arial"/>
          <w:b/>
          <w:color w:val="000000"/>
          <w:sz w:val="23"/>
          <w:szCs w:val="23"/>
          <w:u w:val="single"/>
        </w:rPr>
        <w:t xml:space="preserve"> </w:t>
      </w:r>
      <w:proofErr w:type="spellStart"/>
      <w:r w:rsidRPr="00394D92">
        <w:rPr>
          <w:rFonts w:ascii="Arial" w:hAnsi="Arial" w:cs="Arial"/>
          <w:b/>
          <w:color w:val="000000"/>
          <w:sz w:val="23"/>
          <w:szCs w:val="23"/>
          <w:u w:val="single"/>
        </w:rPr>
        <w:t>Button</w:t>
      </w:r>
      <w:proofErr w:type="spellEnd"/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Kontrola nam aktivira gumb s poljubnim imenom, nanj pa lahko pripnemo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različne funkcije. Ob pritisku na gumb tako lahko postavimo/brišemo nek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bit ali vrednost, lahko aktiviramo katero od sistemskih funkcij, lahko pa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nam pomeni skok na novo procesno sliko, z novimi kontrolami. Obnašanje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kontrole se seveda izbere preko lastnosti, do katerih dostopamo na enak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način, kot pri prej opisanih kontrolah.</w:t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lastRenderedPageBreak/>
        <w:drawing>
          <wp:inline distT="0" distB="0" distL="0" distR="0">
            <wp:extent cx="2498577" cy="3036967"/>
            <wp:effectExtent l="19050" t="0" r="0" b="0"/>
            <wp:docPr id="49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3" cy="303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</w:rPr>
      </w:pPr>
      <w:proofErr w:type="spellStart"/>
      <w:r w:rsidRPr="00394D92">
        <w:rPr>
          <w:rFonts w:ascii="Arial" w:hAnsi="Arial" w:cs="Arial"/>
          <w:b/>
          <w:color w:val="000000"/>
          <w:sz w:val="23"/>
          <w:szCs w:val="23"/>
          <w:u w:val="single"/>
        </w:rPr>
        <w:t>Text</w:t>
      </w:r>
      <w:proofErr w:type="spellEnd"/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Kontrola nam omogoča izpis poljubnega teksta, poljubne velikosti in </w:t>
      </w:r>
      <w:r w:rsidR="00394D92">
        <w:rPr>
          <w:rFonts w:ascii="Arial" w:hAnsi="Arial" w:cs="Arial"/>
          <w:color w:val="000000"/>
          <w:sz w:val="23"/>
          <w:szCs w:val="23"/>
        </w:rPr>
        <w:t>pisav na procesno sliko.</w:t>
      </w:r>
    </w:p>
    <w:p w:rsidR="00394D92" w:rsidRDefault="00394D92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394D92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</w:rPr>
      </w:pPr>
      <w:r w:rsidRPr="00394D92">
        <w:rPr>
          <w:rFonts w:ascii="Arial" w:hAnsi="Arial" w:cs="Arial"/>
          <w:b/>
          <w:color w:val="000000"/>
          <w:sz w:val="23"/>
          <w:szCs w:val="23"/>
          <w:u w:val="single"/>
        </w:rPr>
        <w:t>Bar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 pomočjo kontrole lahko neko veličino prikažemo grafično, v obliki bar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grafa (stolpca), ki je lahko postavljen horizontalno ali vertikalno. Preko</w:t>
      </w:r>
      <w:r w:rsidR="00394D9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lastnosti kontrole lahko vplivamo na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skaliranje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mrežo, enote ipd.</w:t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2427123" cy="2110154"/>
            <wp:effectExtent l="19050" t="0" r="0" b="0"/>
            <wp:docPr id="50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79" cy="2111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B0" w:rsidRDefault="00CE06B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956D7E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  <w:u w:val="single"/>
        </w:rPr>
      </w:pPr>
      <w:proofErr w:type="spellStart"/>
      <w:r w:rsidRPr="00956D7E">
        <w:rPr>
          <w:rFonts w:ascii="Arial" w:hAnsi="Arial" w:cs="Arial"/>
          <w:b/>
          <w:color w:val="000000"/>
          <w:sz w:val="23"/>
          <w:szCs w:val="23"/>
          <w:u w:val="single"/>
        </w:rPr>
        <w:t>Graphic</w:t>
      </w:r>
      <w:proofErr w:type="spellEnd"/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Kontrola omogoča vnos poljubne grafike na procesno sliko. Grafika mora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biti v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bitmap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formatu.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Drug del zaslona nam služi za pregled projekta, ki ga trenutno konfiguriramo.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 pomočjo drevesne strukture lahko pregledujemo izdelane procesne slike,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pogledamo katere spremenljivke (TAG) smo definirali, katere grafike smo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importirali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Na voljo imamo tudi pregledno okno rezultatov, v katerem so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opisani, recimo rezultati prevajanja projekta. Ko s projektom pričnemo je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najbolje najprej definirati spremenljivke (TAG), ki jih bomo uporabljali, saj jih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bomo pri gradnji procesnih slik potrebovali.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Tretji del zaslona je seveda delovno okno, ki spreminja svoj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izgled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in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uporabnost glede na izbiro pregleda.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Preden lahko izdelan projekt uporabimo, ga je potrebno prevesti. Pri tem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moramo biti pazljivi na rezultat prevajanja, v katerem ne sme biti napak.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Na koncu nam preostane samo še prenos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konfiguracijske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datoteke, ki smo jo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zgradili. To storimo preko serijskega RS232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null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modem kabla, z ukazom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download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9016D0" w:rsidRDefault="009016D0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Pr="009016D0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9016D0">
        <w:rPr>
          <w:rFonts w:ascii="Arial" w:hAnsi="Arial" w:cs="Arial"/>
          <w:b/>
          <w:color w:val="000000"/>
          <w:sz w:val="23"/>
          <w:szCs w:val="23"/>
        </w:rPr>
        <w:t>Povezava na krmilnik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TP070 se preprosto poveže s krmilnikom preko MPI kabla, ali direktno v MPI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mrežo. Krmilnik in panel sama vzpostavljata komunikacijo in prenašata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podatke o spremenljivkah. Za tak način programiranja panela lahko res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rečemo, da je to le še konfiguriranje, saj ne potrebujete nikakršnega znanja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programiranja.</w:t>
      </w: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A6069D" w:rsidRDefault="00A6069D" w:rsidP="00A6069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956D7E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956D7E">
        <w:rPr>
          <w:rFonts w:ascii="Arial" w:hAnsi="Arial" w:cs="Arial"/>
          <w:color w:val="000000"/>
          <w:sz w:val="23"/>
          <w:szCs w:val="23"/>
        </w:rPr>
        <w:t xml:space="preserve">V prejšnjem poglavju smo se spoznali z možnostjo priključitve grafičnega </w:t>
      </w:r>
      <w:proofErr w:type="spellStart"/>
      <w:r w:rsidRPr="00956D7E">
        <w:rPr>
          <w:rFonts w:ascii="Arial" w:hAnsi="Arial" w:cs="Arial"/>
          <w:color w:val="000000"/>
          <w:sz w:val="23"/>
          <w:szCs w:val="23"/>
        </w:rPr>
        <w:t>touch</w:t>
      </w:r>
      <w:proofErr w:type="spellEnd"/>
      <w:r w:rsidRPr="00956D7E">
        <w:rPr>
          <w:rFonts w:ascii="Arial" w:hAnsi="Arial" w:cs="Arial"/>
          <w:color w:val="000000"/>
          <w:sz w:val="23"/>
          <w:szCs w:val="23"/>
        </w:rPr>
        <w:t xml:space="preserve"> panela TP070 in si pogledali, kako le tega konfiguriramo. V današnjem nadaljevanju si bomo ogledali, kako lahko krmilnike družine S7-200 povezujemo v različne tipe industrijskih mrež. Na koncu si bomo pogledali še druge možnosti komuniciranja, z različnimi napravami in sistemi.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956D7E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956D7E">
        <w:rPr>
          <w:rFonts w:ascii="Arial" w:hAnsi="Arial" w:cs="Arial"/>
          <w:b/>
          <w:color w:val="000000"/>
          <w:sz w:val="23"/>
          <w:szCs w:val="23"/>
        </w:rPr>
        <w:t>Industrijske mreže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Za različne namene v industriji uporabljamo različne mrežne povezave z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različnimi lastnostmi. Siemens v industrijskem okolju uporablja večinoma tri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tipe mrež, za različne nivoje avtomatizacije. Vsi ti tipi so podprti s strani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množice proizvajalcev opreme ter podprti z odprtimi standardi.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3288402" cy="2374957"/>
            <wp:effectExtent l="19050" t="0" r="7248" b="0"/>
            <wp:docPr id="51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76" cy="237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6D5C5F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Na najnižjem, senzorskem nivoju se srečujemo z najpreprostejšo Asi ali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actuator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/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sensor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interface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mrežo, na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krmilniškem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nivoju z mrežo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Profibus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na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področju vodenja pa z industrijskem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Ethernet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om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 Vsaka mreža je, glede na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delovanje in svoje lastnosti, za svoj nivo najprimernejša. 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Poglejmo si njihove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lastnosti in možnosti vključevanja družine S7-200.</w:t>
      </w:r>
    </w:p>
    <w:p w:rsidR="00956D7E" w:rsidRDefault="00956D7E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956D7E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956D7E">
        <w:rPr>
          <w:rFonts w:ascii="Arial" w:hAnsi="Arial" w:cs="Arial"/>
          <w:b/>
          <w:color w:val="000000"/>
          <w:sz w:val="23"/>
          <w:szCs w:val="23"/>
        </w:rPr>
        <w:t>ASi</w:t>
      </w:r>
      <w:proofErr w:type="spellEnd"/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Mreža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ASi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je preprosta komunikacija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/slave med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enoto in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različnimi senzorji in aktuatorji. Podpira jo cela vrsta proizvajalcev, tako da je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izbira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ASi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senzorjev in aktuatorjev res pestra. Komunikacija je zelo hitra,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 mreži pa sam poskrbi, za komuniciranje s slave-i in ustvari bitno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sliko, ki ustreza stanjem senzorjev.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Predstavnik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ASi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-ja v družini S7-200 je razširitveni komunikacijski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modul CP 243-2. Omogoča priključitev do 62 slave enot in je podvržen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specifikacijam Asi V2.1. Modul poskrbi, za prenos procesne slike v naslovni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prostor CPU enote. V najnovejši verziji </w:t>
      </w:r>
      <w:r>
        <w:rPr>
          <w:rFonts w:ascii="Arial" w:hAnsi="Arial" w:cs="Arial"/>
          <w:color w:val="000000"/>
          <w:sz w:val="23"/>
          <w:szCs w:val="23"/>
        </w:rPr>
        <w:lastRenderedPageBreak/>
        <w:t xml:space="preserve">programske opreme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imamo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na voljo čarovnika, ki nam pomaga pri konfiguriranju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ASi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mreže.</w:t>
      </w:r>
    </w:p>
    <w:p w:rsidR="00956D7E" w:rsidRDefault="00956D7E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956D7E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956D7E">
        <w:rPr>
          <w:rFonts w:ascii="Arial" w:hAnsi="Arial" w:cs="Arial"/>
          <w:b/>
          <w:color w:val="000000"/>
          <w:sz w:val="23"/>
          <w:szCs w:val="23"/>
        </w:rPr>
        <w:t>Profibus</w:t>
      </w:r>
      <w:proofErr w:type="spellEnd"/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Mreža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Profibus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je prav tako komunikacija tipa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>/slave, s pomočjo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različnih protokolov, pa nam omogoča precej bolj obširno komunikacijo med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različnimi napravami. Eden izmed protokolov se imenuje DP (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decentralized</w:t>
      </w:r>
      <w:proofErr w:type="spellEnd"/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peripheral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) ali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decentralna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periferija in omogoča decentralizacijo vhodno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izhodnih točk. To pomeni, da sistem poskrbi, da CPU vidi periferne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enete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ki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so dislocirane in povezane z mrežo, kot bi bile vključene v centralni omari</w:t>
      </w:r>
      <w:r w:rsidR="00956D7E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torej, kot bi bile sestavni del krmilnika (razširitveni moduli). Družina S7-200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ponuja razširitveni modul EM 277, ki omogoča priključitev S7-200 krmilnika na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Profibus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omrežje. Potrebno pa je poudariti, da je S7-200 lahko na omrežju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samo slave, vlogo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master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enote pa mora prevzeti nek drug sistem.</w:t>
      </w:r>
    </w:p>
    <w:p w:rsidR="006D5C5F" w:rsidRDefault="006D5C5F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6D5C5F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6D5C5F">
        <w:rPr>
          <w:rFonts w:ascii="Arial" w:hAnsi="Arial" w:cs="Arial"/>
          <w:b/>
          <w:color w:val="000000"/>
          <w:sz w:val="23"/>
          <w:szCs w:val="23"/>
        </w:rPr>
        <w:t xml:space="preserve">Industrijski </w:t>
      </w:r>
      <w:proofErr w:type="spellStart"/>
      <w:r w:rsidRPr="006D5C5F">
        <w:rPr>
          <w:rFonts w:ascii="Arial" w:hAnsi="Arial" w:cs="Arial"/>
          <w:b/>
          <w:color w:val="000000"/>
          <w:sz w:val="23"/>
          <w:szCs w:val="23"/>
        </w:rPr>
        <w:t>Ethernet</w:t>
      </w:r>
      <w:proofErr w:type="spellEnd"/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Ethernet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omrežja so najbolj zastopana omrežja v današnjem času. Postala so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standard na informacijskem nivoju, prav tako pa so s protokolom prenosa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TCP/IP in pa v industrijski izvedbi, že kar nekaj let prisotna tudi na področju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industrijske avtomatizacije.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Mreža omogoča učinkovito prenašanje večjih količin podatkov, ni pa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deterministična in je zato za nižje nivoje krmiljenja dostikrat neprimerna.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Nov komunikacijski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processor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v družini S7-200 je CP 243-1 in podpira TCP/IP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prenosni protokol. Povezava na Industrijski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Ethernet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poteka s hitrostjo 10/100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Mbit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/s, “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Half</w:t>
      </w:r>
      <w:proofErr w:type="spellEnd"/>
      <w:r>
        <w:rPr>
          <w:rFonts w:ascii="Arial" w:hAnsi="Arial" w:cs="Arial"/>
          <w:color w:val="000000"/>
          <w:sz w:val="23"/>
          <w:szCs w:val="23"/>
        </w:rPr>
        <w:t>/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full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Duplex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” načinom, s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konektorjem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RJ45 in TCP/IP protokolom.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Modul poleg prenosa podatkov omogoča tudi oddaljeno konfiguriranje in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programiranje krmilnika! Podpira tudi vedno bolj uveljavljen standard OPC.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Zamenjava okvarjenega komunikacijskega procesorja poteka brez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predprogramiranja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3233069" cy="1673517"/>
            <wp:effectExtent l="19050" t="0" r="5431" b="0"/>
            <wp:docPr id="52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47" cy="167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Konfiguriranje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ethernet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komunikacije je v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microWin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programski opremi zelo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preprosto s pomočjo čarovnika.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6D5C5F" w:rsidRDefault="006D5C5F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6D5C5F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6D5C5F">
        <w:rPr>
          <w:rFonts w:ascii="Arial" w:hAnsi="Arial" w:cs="Arial"/>
          <w:b/>
          <w:color w:val="000000"/>
          <w:sz w:val="23"/>
          <w:szCs w:val="23"/>
        </w:rPr>
        <w:t>Modemske povezave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S pomočjo modemskega modula EM 241-modem lahko, preko analogne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telefonske linije, povezujemo več krmilnikov tipa S7-200, lahko na daljavo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konfiguriramo in programiramo, poleg tega, pa se s pomočjo tega modula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lahko povežemo z napravami, ki komunicirajo preko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Modbus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protokola po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telefonskih linijah. Najbrž ni potrebno omenjati, da je konfiguriranje modema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podprto s čarovnikom!</w:t>
      </w:r>
    </w:p>
    <w:p w:rsidR="006D5C5F" w:rsidRDefault="006D5C5F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6D5C5F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3"/>
          <w:szCs w:val="23"/>
        </w:rPr>
      </w:pPr>
      <w:r w:rsidRPr="006D5C5F">
        <w:rPr>
          <w:rFonts w:ascii="Arial" w:hAnsi="Arial" w:cs="Arial"/>
          <w:b/>
          <w:color w:val="000000"/>
          <w:sz w:val="23"/>
          <w:szCs w:val="23"/>
        </w:rPr>
        <w:t>“</w:t>
      </w:r>
      <w:proofErr w:type="spellStart"/>
      <w:r w:rsidRPr="006D5C5F">
        <w:rPr>
          <w:rFonts w:ascii="Arial" w:hAnsi="Arial" w:cs="Arial"/>
          <w:b/>
          <w:color w:val="000000"/>
          <w:sz w:val="23"/>
          <w:szCs w:val="23"/>
        </w:rPr>
        <w:t>Free</w:t>
      </w:r>
      <w:proofErr w:type="spellEnd"/>
      <w:r w:rsidRPr="006D5C5F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proofErr w:type="spellStart"/>
      <w:r w:rsidRPr="006D5C5F">
        <w:rPr>
          <w:rFonts w:ascii="Arial" w:hAnsi="Arial" w:cs="Arial"/>
          <w:b/>
          <w:color w:val="000000"/>
          <w:sz w:val="23"/>
          <w:szCs w:val="23"/>
        </w:rPr>
        <w:t>port</w:t>
      </w:r>
      <w:proofErr w:type="spellEnd"/>
      <w:r w:rsidRPr="006D5C5F">
        <w:rPr>
          <w:rFonts w:ascii="Arial" w:hAnsi="Arial" w:cs="Arial"/>
          <w:b/>
          <w:color w:val="000000"/>
          <w:sz w:val="23"/>
          <w:szCs w:val="23"/>
        </w:rPr>
        <w:t>”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Komunikacijski vmesnik vsakega CPU-ja družine S7-200 je mogoče postaviti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 način delovanja “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Free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port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”, kar pomeni, da lahko preko vmesnika pošiljamo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 beremo poljubna zaporedja znakov. Tako lahko komuniciramo z različnimi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napravami, ki nimajo </w:t>
      </w:r>
      <w:r>
        <w:rPr>
          <w:rFonts w:ascii="Arial" w:hAnsi="Arial" w:cs="Arial"/>
          <w:color w:val="000000"/>
          <w:sz w:val="23"/>
          <w:szCs w:val="23"/>
        </w:rPr>
        <w:lastRenderedPageBreak/>
        <w:t>standardizirane komunikacije. Vgrajeni vmesnik je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električno gledano 485/422, s pomočjo PPI kabla za programiranje pa se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lahko priključimo na naprave z RS232 vmesnikom.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Na ta način se lahko na primer priključimo na GSM-modul (M20T, MC35T..) in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že smo na GSM omrežju!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sl-SI"/>
        </w:rPr>
        <w:drawing>
          <wp:inline distT="0" distB="0" distL="0" distR="0">
            <wp:extent cx="2202818" cy="1366992"/>
            <wp:effectExtent l="19050" t="0" r="6982" b="0"/>
            <wp:docPr id="53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60" cy="136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Kot lahko vidimo, nam družina krmilnikov S7-200 nudi obilico možnosti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komuniciranja. S tem se uporabnost družine bistveno poveča, kadar gre za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integracijo malih krmilnikov v večje sisteme. Možnosti je neskončno, izbira je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vaša.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3"/>
          <w:szCs w:val="23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>ZAKLJUČEK</w:t>
      </w:r>
    </w:p>
    <w:p w:rsidR="006D5C5F" w:rsidRDefault="006D5C5F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9016D0" w:rsidRPr="006D5C5F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 w:rsidRPr="006D5C5F">
        <w:rPr>
          <w:rFonts w:ascii="Arial" w:hAnsi="Arial" w:cs="Arial"/>
          <w:color w:val="000000"/>
          <w:sz w:val="23"/>
          <w:szCs w:val="23"/>
        </w:rPr>
        <w:t xml:space="preserve">Družino S7-200 krmilnikov smo spoznali s strojnega in programskega vidika. Naučili smo se izdelati lažje programe in s tem spoznali programsko okolje STEP7 </w:t>
      </w:r>
      <w:proofErr w:type="spellStart"/>
      <w:r w:rsidRPr="006D5C5F">
        <w:rPr>
          <w:rFonts w:ascii="Arial" w:hAnsi="Arial" w:cs="Arial"/>
          <w:color w:val="000000"/>
          <w:sz w:val="23"/>
          <w:szCs w:val="23"/>
        </w:rPr>
        <w:t>micro</w:t>
      </w:r>
      <w:proofErr w:type="spellEnd"/>
      <w:r w:rsidRPr="006D5C5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6D5C5F">
        <w:rPr>
          <w:rFonts w:ascii="Arial" w:hAnsi="Arial" w:cs="Arial"/>
          <w:color w:val="000000"/>
          <w:sz w:val="23"/>
          <w:szCs w:val="23"/>
        </w:rPr>
        <w:t>Win</w:t>
      </w:r>
      <w:proofErr w:type="spellEnd"/>
      <w:r w:rsidRPr="006D5C5F">
        <w:rPr>
          <w:rFonts w:ascii="Arial" w:hAnsi="Arial" w:cs="Arial"/>
          <w:color w:val="000000"/>
          <w:sz w:val="23"/>
          <w:szCs w:val="23"/>
        </w:rPr>
        <w:t>. Ogledali smo si možnosti povezave družine S7-200 na druge sisteme, na industrijska omrežja in se spoznali z možnostmi vizualizacije.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Družina S7-200 je prvenstveno namenjena reševanju manjših problemov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avtomatizacije. To ne pomeni, da večji sistemi ne morejo vsebovati več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manjših podsistemov realiziranih z družino S7-200. Trend sodobne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avtomatizacije je modularen pristop, pri katerem proces razbijemo na več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podprocesov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ki so lažje obvladljivi. Prav tako se pri sodobnem pojavu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distribuirane periferije, vedno bolj pogosto uporablja inteligentna distribuirana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periferija, ki lahko rešuje lokalne probleme krmiljenja in komunicira s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centralnim sistemom samo po potrebi. V takem primeru nam sistem s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krmilnikom S7-200 lahko služi kot zelo zmogljiva inteligentna periferija.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Pod pojmom manjši problem, ki je rešljiv s krmilniki S7-200 se lahko smatra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sistem, ki časovno in funkcionalno ni prezahteven in ima lahko tudi več kot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100 procesnih točk (vhodov izhodov) ali pa sistem, ki je matematično ali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časovno bolj zahteven, vendar manj obsežen.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 omenjamo procesno zmogljivost so omembe vredne lastnosti vgrajeni PID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regulatorji in matematika s plavajočo vejico, ki sicer ni tipična za krmilnike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tega cenovnega razreda. Prav tako je glede na cenovni rang sama hitrost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izvajanja programa zelo zavid</w:t>
      </w:r>
      <w:r w:rsidR="006D5C5F">
        <w:rPr>
          <w:rFonts w:ascii="Arial" w:hAnsi="Arial" w:cs="Arial"/>
          <w:color w:val="000000"/>
          <w:sz w:val="23"/>
          <w:szCs w:val="23"/>
        </w:rPr>
        <w:t>ljiva</w:t>
      </w:r>
      <w:r>
        <w:rPr>
          <w:rFonts w:ascii="Arial" w:hAnsi="Arial" w:cs="Arial"/>
          <w:color w:val="000000"/>
          <w:sz w:val="23"/>
          <w:szCs w:val="23"/>
        </w:rPr>
        <w:t>.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Krmilniki so zelo primerni kot vstopna točka v svet krmilnikov, saj so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konfiguracijsko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in programsko zelo nezahtevni. Iz tega razloga je programska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oprema te družine ločena od ostalih zmogljivejših družin in jo odlikuje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preglednost in preprostost. Preprostost stopnjujejo tudi čarovniki, ki bolj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zapleteno programiranje in poznavanje strojne opreme zamenjujejo s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konfiguriranjem in nam kot svoj rezultat posredujejo izvorno kodo programa, ki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je potrebna za neko delovanje modula.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Številne komunikacijske možnosti in moduli za vključevanje v različne tipe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mrež omogočajo preprosto vključevanje družine v večje sisteme in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povezovanje krmilnikov z različnimi napravami. »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Free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port</w:t>
      </w:r>
      <w:proofErr w:type="spellEnd"/>
      <w:r>
        <w:rPr>
          <w:rFonts w:ascii="Arial" w:hAnsi="Arial" w:cs="Arial"/>
          <w:color w:val="000000"/>
          <w:sz w:val="23"/>
          <w:szCs w:val="23"/>
        </w:rPr>
        <w:t>« način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komunikacije nam daje možnost priključevanja poljubnih naprav. Z uporabo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USS protokola pa lahko naredimo daleč najcenejše upravljanje z velikim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številom frekvenčnih pretvornikov.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S pojavom funkcijskih modulov, kot je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pozicionirni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modul vidimo, da ima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d</w:t>
      </w:r>
      <w:r>
        <w:rPr>
          <w:rFonts w:ascii="Arial" w:hAnsi="Arial" w:cs="Arial"/>
          <w:color w:val="000000"/>
          <w:sz w:val="23"/>
          <w:szCs w:val="23"/>
        </w:rPr>
        <w:t>ružina S7-200 tudi večje ambicije. Z njo lahko rešujete probleme, ki so bili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doslej rešljivi s precej dražjimi sistemi. Govorimo seveda o manj zahtevnih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problemih. Prav taki problemi do </w:t>
      </w:r>
      <w:r>
        <w:rPr>
          <w:rFonts w:ascii="Arial" w:hAnsi="Arial" w:cs="Arial"/>
          <w:color w:val="000000"/>
          <w:sz w:val="23"/>
          <w:szCs w:val="23"/>
        </w:rPr>
        <w:lastRenderedPageBreak/>
        <w:t>sedaj niso imeli cenovno ugodne rešitve, saj</w:t>
      </w:r>
      <w:r w:rsidR="006D5C5F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je bilo potrebno uporabiti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prezmogljive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komplicirane in predrage sisteme.</w:t>
      </w:r>
    </w:p>
    <w:p w:rsidR="009016D0" w:rsidRDefault="009016D0" w:rsidP="009016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sectPr w:rsidR="009016D0" w:rsidSect="004636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A6F5C"/>
    <w:multiLevelType w:val="hybridMultilevel"/>
    <w:tmpl w:val="ED08E524"/>
    <w:lvl w:ilvl="0" w:tplc="46742D5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20C60"/>
    <w:multiLevelType w:val="hybridMultilevel"/>
    <w:tmpl w:val="DCD0A33E"/>
    <w:lvl w:ilvl="0" w:tplc="46742D5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604724"/>
    <w:multiLevelType w:val="hybridMultilevel"/>
    <w:tmpl w:val="00F2AB0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134F16"/>
    <w:multiLevelType w:val="hybridMultilevel"/>
    <w:tmpl w:val="A486472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E14F46"/>
    <w:multiLevelType w:val="hybridMultilevel"/>
    <w:tmpl w:val="3D1EF4B0"/>
    <w:lvl w:ilvl="0" w:tplc="46742D5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E64DC8"/>
    <w:multiLevelType w:val="hybridMultilevel"/>
    <w:tmpl w:val="90767C40"/>
    <w:lvl w:ilvl="0" w:tplc="46742D5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0"/>
  <w:doNotDisplayPageBoundaries/>
  <w:proofState w:spelling="clean" w:grammar="clean"/>
  <w:defaultTabStop w:val="708"/>
  <w:hyphenationZone w:val="425"/>
  <w:characterSpacingControl w:val="doNotCompress"/>
  <w:compat/>
  <w:rsids>
    <w:rsidRoot w:val="00F0034F"/>
    <w:rsid w:val="00330709"/>
    <w:rsid w:val="00394D92"/>
    <w:rsid w:val="00463634"/>
    <w:rsid w:val="00514F0B"/>
    <w:rsid w:val="006D5C5F"/>
    <w:rsid w:val="00837601"/>
    <w:rsid w:val="00900E0F"/>
    <w:rsid w:val="009016D0"/>
    <w:rsid w:val="00956D7E"/>
    <w:rsid w:val="009D7C0F"/>
    <w:rsid w:val="00A6069D"/>
    <w:rsid w:val="00BD4192"/>
    <w:rsid w:val="00BD4CBF"/>
    <w:rsid w:val="00BF5896"/>
    <w:rsid w:val="00C162B7"/>
    <w:rsid w:val="00CE06B0"/>
    <w:rsid w:val="00EF6FD9"/>
    <w:rsid w:val="00F0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6363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0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0034F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D419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43F44-8E8B-4AD1-AA36-C3E8685F5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7704</Words>
  <Characters>43917</Characters>
  <Application>Microsoft Office Word</Application>
  <DocSecurity>0</DocSecurity>
  <Lines>365</Lines>
  <Paragraphs>103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Zdravko</dc:creator>
  <cp:lastModifiedBy>Zdravko</cp:lastModifiedBy>
  <cp:revision>8</cp:revision>
  <dcterms:created xsi:type="dcterms:W3CDTF">2010-09-30T05:56:00Z</dcterms:created>
  <dcterms:modified xsi:type="dcterms:W3CDTF">2010-09-30T12:51:00Z</dcterms:modified>
</cp:coreProperties>
</file>